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F82" w:rsidRPr="00161F0B" w:rsidRDefault="00217F82" w:rsidP="00217F82">
      <w:pPr>
        <w:widowControl/>
        <w:ind w:firstLineChars="200" w:firstLine="31680"/>
        <w:jc w:val="left"/>
        <w:outlineLvl w:val="0"/>
        <w:rPr>
          <w:rFonts w:ascii="Tahoma" w:hAnsi="Tahoma" w:cs="Tahoma"/>
          <w:b/>
          <w:bCs/>
          <w:kern w:val="36"/>
          <w:sz w:val="32"/>
          <w:szCs w:val="32"/>
        </w:rPr>
      </w:pPr>
      <w:r w:rsidRPr="00161F0B">
        <w:rPr>
          <w:rFonts w:ascii="Tahoma" w:hAnsi="Tahoma" w:cs="Tahoma" w:hint="eastAsia"/>
          <w:b/>
          <w:bCs/>
          <w:kern w:val="36"/>
          <w:sz w:val="32"/>
          <w:szCs w:val="32"/>
        </w:rPr>
        <w:t>关于开展</w:t>
      </w:r>
      <w:r w:rsidRPr="00161F0B">
        <w:rPr>
          <w:rFonts w:ascii="Tahoma" w:hAnsi="Tahoma" w:cs="Tahoma"/>
          <w:b/>
          <w:bCs/>
          <w:kern w:val="36"/>
          <w:sz w:val="32"/>
          <w:szCs w:val="32"/>
        </w:rPr>
        <w:t>2014</w:t>
      </w:r>
      <w:r w:rsidRPr="00161F0B">
        <w:rPr>
          <w:rFonts w:ascii="Tahoma" w:hAnsi="Tahoma" w:cs="Tahoma" w:hint="eastAsia"/>
          <w:b/>
          <w:bCs/>
          <w:kern w:val="36"/>
          <w:sz w:val="32"/>
          <w:szCs w:val="32"/>
        </w:rPr>
        <w:t>年山东省青少年教育科学规划课题</w:t>
      </w:r>
    </w:p>
    <w:p w:rsidR="00217F82" w:rsidRPr="00161F0B" w:rsidRDefault="00217F82" w:rsidP="0032336C">
      <w:pPr>
        <w:widowControl/>
        <w:ind w:firstLineChars="550" w:firstLine="31680"/>
        <w:jc w:val="left"/>
        <w:outlineLvl w:val="0"/>
        <w:rPr>
          <w:rFonts w:ascii="Tahoma" w:hAnsi="Tahoma" w:cs="Tahoma"/>
          <w:b/>
          <w:bCs/>
          <w:kern w:val="36"/>
          <w:sz w:val="32"/>
          <w:szCs w:val="32"/>
        </w:rPr>
      </w:pPr>
      <w:r w:rsidRPr="00161F0B">
        <w:rPr>
          <w:rFonts w:ascii="Tahoma" w:hAnsi="Tahoma" w:cs="Tahoma" w:hint="eastAsia"/>
          <w:b/>
          <w:bCs/>
          <w:kern w:val="36"/>
          <w:sz w:val="32"/>
          <w:szCs w:val="32"/>
        </w:rPr>
        <w:t>中期检查及鉴定结题工作的</w:t>
      </w:r>
      <w:r>
        <w:rPr>
          <w:rFonts w:ascii="Tahoma" w:hAnsi="Tahoma" w:cs="Tahoma" w:hint="eastAsia"/>
          <w:b/>
          <w:bCs/>
          <w:kern w:val="36"/>
          <w:sz w:val="32"/>
          <w:szCs w:val="32"/>
        </w:rPr>
        <w:t>重要</w:t>
      </w:r>
      <w:r w:rsidRPr="00161F0B">
        <w:rPr>
          <w:rFonts w:ascii="Tahoma" w:hAnsi="Tahoma" w:cs="Tahoma" w:hint="eastAsia"/>
          <w:b/>
          <w:bCs/>
          <w:kern w:val="36"/>
          <w:sz w:val="32"/>
          <w:szCs w:val="32"/>
        </w:rPr>
        <w:t>通知</w:t>
      </w:r>
    </w:p>
    <w:p w:rsidR="00217F82" w:rsidRPr="00374783" w:rsidRDefault="00217F82" w:rsidP="00374783">
      <w:pPr>
        <w:widowControl/>
        <w:spacing w:line="480" w:lineRule="atLeast"/>
        <w:jc w:val="left"/>
        <w:rPr>
          <w:rFonts w:ascii="Arial" w:hAnsi="Arial" w:cs="Arial"/>
          <w:color w:val="000000"/>
          <w:kern w:val="0"/>
          <w:sz w:val="24"/>
        </w:rPr>
      </w:pPr>
      <w:r>
        <w:rPr>
          <w:rFonts w:ascii="Arial" w:hAnsi="Arial" w:cs="Arial" w:hint="eastAsia"/>
          <w:b/>
          <w:bCs/>
          <w:color w:val="000000"/>
          <w:kern w:val="0"/>
          <w:sz w:val="24"/>
        </w:rPr>
        <w:t>有关院校科研处、社科处、团委、二级学院、课题负责人</w:t>
      </w:r>
      <w:r w:rsidRPr="00374783">
        <w:rPr>
          <w:rFonts w:ascii="Arial" w:hAnsi="Arial" w:cs="Arial" w:hint="eastAsia"/>
          <w:b/>
          <w:bCs/>
          <w:color w:val="000000"/>
          <w:kern w:val="0"/>
          <w:sz w:val="24"/>
        </w:rPr>
        <w:t>：</w:t>
      </w:r>
    </w:p>
    <w:p w:rsidR="00217F82" w:rsidRPr="00A508D3" w:rsidRDefault="00217F82" w:rsidP="00374783">
      <w:pPr>
        <w:widowControl/>
        <w:spacing w:line="480" w:lineRule="atLeast"/>
        <w:jc w:val="left"/>
        <w:rPr>
          <w:rFonts w:ascii="宋体" w:cs="Arial"/>
          <w:color w:val="000000"/>
          <w:kern w:val="0"/>
          <w:sz w:val="24"/>
        </w:rPr>
      </w:pPr>
      <w:r w:rsidRPr="00374783">
        <w:rPr>
          <w:rFonts w:ascii="Arial" w:hAnsi="Arial" w:cs="Arial"/>
          <w:color w:val="000000"/>
          <w:kern w:val="0"/>
          <w:sz w:val="24"/>
        </w:rPr>
        <w:t>   </w:t>
      </w:r>
      <w:r w:rsidRPr="00A508D3">
        <w:rPr>
          <w:rFonts w:ascii="宋体" w:hAnsi="宋体" w:cs="Arial"/>
          <w:color w:val="000000"/>
          <w:kern w:val="0"/>
          <w:sz w:val="24"/>
        </w:rPr>
        <w:t xml:space="preserve">  </w:t>
      </w:r>
      <w:r w:rsidRPr="00A508D3">
        <w:rPr>
          <w:rFonts w:ascii="宋体" w:hAnsi="宋体" w:cs="Arial" w:hint="eastAsia"/>
          <w:color w:val="000000"/>
          <w:kern w:val="0"/>
          <w:sz w:val="24"/>
        </w:rPr>
        <w:t>根据《山东省青少年教育科学规划课题管理办法》（</w:t>
      </w:r>
      <w:r w:rsidRPr="00A508D3">
        <w:rPr>
          <w:rFonts w:ascii="宋体" w:hAnsi="宋体" w:cs="Arial"/>
          <w:color w:val="000000"/>
          <w:kern w:val="0"/>
          <w:sz w:val="24"/>
        </w:rPr>
        <w:t>2014</w:t>
      </w:r>
      <w:r w:rsidRPr="00A508D3">
        <w:rPr>
          <w:rFonts w:ascii="宋体" w:hAnsi="宋体" w:cs="Arial" w:hint="eastAsia"/>
          <w:color w:val="000000"/>
          <w:kern w:val="0"/>
          <w:sz w:val="24"/>
        </w:rPr>
        <w:t>年</w:t>
      </w:r>
      <w:r w:rsidRPr="00A508D3">
        <w:rPr>
          <w:rFonts w:ascii="宋体" w:hAnsi="宋体" w:cs="Arial"/>
          <w:color w:val="000000"/>
          <w:kern w:val="0"/>
          <w:sz w:val="24"/>
        </w:rPr>
        <w:t>9</w:t>
      </w:r>
      <w:r w:rsidRPr="00A508D3">
        <w:rPr>
          <w:rFonts w:ascii="宋体" w:hAnsi="宋体" w:cs="Arial" w:hint="eastAsia"/>
          <w:color w:val="000000"/>
          <w:kern w:val="0"/>
          <w:sz w:val="24"/>
        </w:rPr>
        <w:t>月试行）及山东省青少年教育科学规划管理办公室</w:t>
      </w:r>
      <w:r>
        <w:rPr>
          <w:rFonts w:ascii="宋体" w:hAnsi="宋体" w:cs="Arial" w:hint="eastAsia"/>
          <w:color w:val="000000"/>
          <w:kern w:val="0"/>
          <w:sz w:val="24"/>
        </w:rPr>
        <w:t>对</w:t>
      </w:r>
      <w:r w:rsidRPr="00A508D3">
        <w:rPr>
          <w:rFonts w:ascii="宋体" w:hAnsi="宋体" w:cs="Arial"/>
          <w:color w:val="000000"/>
          <w:kern w:val="0"/>
          <w:sz w:val="24"/>
        </w:rPr>
        <w:t>2014</w:t>
      </w:r>
      <w:r w:rsidRPr="00A508D3">
        <w:rPr>
          <w:rFonts w:ascii="宋体" w:hAnsi="宋体" w:cs="Arial" w:hint="eastAsia"/>
          <w:color w:val="000000"/>
          <w:kern w:val="0"/>
          <w:sz w:val="24"/>
        </w:rPr>
        <w:t>年立项课题的意见，现就做好山东省青少年教育科学规划课题中期检查及鉴定结题工作的有关事项通知如下：</w:t>
      </w:r>
    </w:p>
    <w:p w:rsidR="00217F82" w:rsidRPr="00A508D3" w:rsidRDefault="00217F82" w:rsidP="00374783">
      <w:pPr>
        <w:widowControl/>
        <w:spacing w:line="480" w:lineRule="atLeast"/>
        <w:jc w:val="left"/>
        <w:rPr>
          <w:rFonts w:ascii="宋体" w:cs="Arial"/>
          <w:color w:val="000000"/>
          <w:kern w:val="0"/>
          <w:sz w:val="24"/>
        </w:rPr>
      </w:pPr>
      <w:r w:rsidRPr="00A508D3">
        <w:rPr>
          <w:rFonts w:ascii="宋体" w:hAnsi="宋体" w:cs="Arial" w:hint="eastAsia"/>
          <w:bCs/>
          <w:color w:val="000000"/>
          <w:kern w:val="0"/>
          <w:sz w:val="24"/>
        </w:rPr>
        <w:t>一、项目中期检查</w:t>
      </w:r>
    </w:p>
    <w:p w:rsidR="00217F82" w:rsidRPr="00A508D3" w:rsidRDefault="00217F82" w:rsidP="00374783">
      <w:pPr>
        <w:widowControl/>
        <w:spacing w:line="480" w:lineRule="atLeast"/>
        <w:jc w:val="left"/>
        <w:rPr>
          <w:rFonts w:ascii="宋体" w:cs="Arial"/>
          <w:color w:val="000000"/>
          <w:kern w:val="0"/>
          <w:sz w:val="24"/>
        </w:rPr>
      </w:pPr>
      <w:r w:rsidRPr="00A508D3">
        <w:rPr>
          <w:rFonts w:ascii="宋体" w:cs="Arial"/>
          <w:color w:val="000000"/>
          <w:kern w:val="0"/>
          <w:sz w:val="24"/>
        </w:rPr>
        <w:t>   </w:t>
      </w:r>
      <w:r w:rsidRPr="00A508D3">
        <w:rPr>
          <w:rFonts w:ascii="宋体" w:hAnsi="宋体" w:cs="Arial"/>
          <w:color w:val="000000"/>
          <w:kern w:val="0"/>
          <w:sz w:val="24"/>
        </w:rPr>
        <w:t xml:space="preserve"> 1</w:t>
      </w:r>
      <w:r w:rsidRPr="00A508D3">
        <w:rPr>
          <w:rFonts w:ascii="宋体" w:hAnsi="宋体" w:cs="Arial" w:hint="eastAsia"/>
          <w:color w:val="000000"/>
          <w:kern w:val="0"/>
          <w:sz w:val="24"/>
        </w:rPr>
        <w:t>、检查的范围</w:t>
      </w:r>
    </w:p>
    <w:p w:rsidR="00217F82" w:rsidRPr="00A508D3" w:rsidRDefault="00217F82" w:rsidP="00374783">
      <w:pPr>
        <w:widowControl/>
        <w:spacing w:line="480" w:lineRule="atLeast"/>
        <w:jc w:val="left"/>
        <w:rPr>
          <w:rFonts w:ascii="宋体" w:hAnsi="宋体" w:cs="Arial"/>
          <w:color w:val="000000"/>
          <w:kern w:val="0"/>
          <w:sz w:val="24"/>
        </w:rPr>
      </w:pPr>
      <w:r w:rsidRPr="00A508D3">
        <w:rPr>
          <w:rFonts w:ascii="宋体" w:hAnsi="宋体" w:cs="Arial" w:hint="eastAsia"/>
          <w:color w:val="000000"/>
          <w:kern w:val="0"/>
          <w:sz w:val="24"/>
        </w:rPr>
        <w:t>山东省青少年教育科学规划课题（含大学生就业创业课题、大学生</w:t>
      </w:r>
      <w:r>
        <w:rPr>
          <w:rFonts w:ascii="宋体" w:hAnsi="宋体" w:cs="Arial" w:hint="eastAsia"/>
          <w:color w:val="000000"/>
          <w:kern w:val="0"/>
          <w:sz w:val="24"/>
        </w:rPr>
        <w:t>学术</w:t>
      </w:r>
      <w:r w:rsidRPr="00A508D3">
        <w:rPr>
          <w:rFonts w:ascii="宋体" w:hAnsi="宋体" w:cs="Arial" w:hint="eastAsia"/>
          <w:color w:val="000000"/>
          <w:kern w:val="0"/>
          <w:sz w:val="24"/>
        </w:rPr>
        <w:t>研究课题</w:t>
      </w:r>
      <w:r w:rsidRPr="00A508D3">
        <w:rPr>
          <w:rFonts w:ascii="宋体" w:cs="Arial"/>
          <w:color w:val="000000"/>
          <w:kern w:val="0"/>
          <w:sz w:val="24"/>
        </w:rPr>
        <w:t> </w:t>
      </w:r>
      <w:r w:rsidRPr="00A508D3">
        <w:rPr>
          <w:rFonts w:ascii="宋体" w:hAnsi="宋体" w:cs="Arial" w:hint="eastAsia"/>
          <w:color w:val="000000"/>
          <w:kern w:val="0"/>
          <w:sz w:val="24"/>
        </w:rPr>
        <w:t>）</w:t>
      </w:r>
      <w:r w:rsidRPr="00A508D3">
        <w:rPr>
          <w:rFonts w:ascii="宋体" w:hAnsi="宋体" w:cs="Arial"/>
          <w:color w:val="000000"/>
          <w:kern w:val="0"/>
          <w:sz w:val="24"/>
        </w:rPr>
        <w:t xml:space="preserve"> </w:t>
      </w:r>
    </w:p>
    <w:p w:rsidR="00217F82" w:rsidRPr="00A508D3" w:rsidRDefault="00217F82" w:rsidP="0032336C">
      <w:pPr>
        <w:widowControl/>
        <w:spacing w:line="480" w:lineRule="atLeast"/>
        <w:ind w:firstLineChars="150" w:firstLine="31680"/>
        <w:jc w:val="left"/>
        <w:rPr>
          <w:rFonts w:ascii="宋体" w:cs="Arial"/>
          <w:color w:val="000000"/>
          <w:kern w:val="0"/>
          <w:sz w:val="24"/>
        </w:rPr>
      </w:pPr>
      <w:r w:rsidRPr="00A508D3">
        <w:rPr>
          <w:rFonts w:ascii="宋体" w:hAnsi="宋体" w:cs="Arial"/>
          <w:color w:val="000000"/>
          <w:kern w:val="0"/>
          <w:sz w:val="24"/>
        </w:rPr>
        <w:t>2</w:t>
      </w:r>
      <w:r w:rsidRPr="00A508D3">
        <w:rPr>
          <w:rFonts w:ascii="宋体" w:hAnsi="宋体" w:cs="Arial" w:hint="eastAsia"/>
          <w:color w:val="000000"/>
          <w:kern w:val="0"/>
          <w:sz w:val="24"/>
        </w:rPr>
        <w:t>、中期检查的内容及要求</w:t>
      </w:r>
    </w:p>
    <w:p w:rsidR="00217F82" w:rsidRPr="00A508D3" w:rsidRDefault="00217F82" w:rsidP="00374783">
      <w:pPr>
        <w:widowControl/>
        <w:spacing w:line="480" w:lineRule="atLeast"/>
        <w:jc w:val="left"/>
        <w:rPr>
          <w:rFonts w:ascii="宋体" w:cs="Arial"/>
          <w:color w:val="000000"/>
          <w:kern w:val="0"/>
          <w:sz w:val="24"/>
        </w:rPr>
      </w:pPr>
      <w:r w:rsidRPr="00A508D3">
        <w:rPr>
          <w:rFonts w:ascii="宋体" w:cs="Arial"/>
          <w:color w:val="000000"/>
          <w:kern w:val="0"/>
          <w:sz w:val="24"/>
        </w:rPr>
        <w:t>   </w:t>
      </w:r>
      <w:r w:rsidRPr="00A508D3">
        <w:rPr>
          <w:rFonts w:ascii="宋体" w:hAnsi="宋体" w:cs="Arial"/>
          <w:color w:val="000000"/>
          <w:kern w:val="0"/>
          <w:sz w:val="24"/>
        </w:rPr>
        <w:t xml:space="preserve"> </w:t>
      </w:r>
      <w:r w:rsidRPr="00A508D3">
        <w:rPr>
          <w:rFonts w:ascii="宋体" w:hAnsi="宋体" w:cs="Arial" w:hint="eastAsia"/>
          <w:color w:val="000000"/>
          <w:kern w:val="0"/>
          <w:sz w:val="24"/>
        </w:rPr>
        <w:t>（</w:t>
      </w:r>
      <w:r w:rsidRPr="00A508D3">
        <w:rPr>
          <w:rFonts w:ascii="宋体" w:hAnsi="宋体" w:cs="Arial"/>
          <w:color w:val="000000"/>
          <w:kern w:val="0"/>
          <w:sz w:val="24"/>
        </w:rPr>
        <w:t>1</w:t>
      </w:r>
      <w:r w:rsidRPr="00A508D3">
        <w:rPr>
          <w:rFonts w:ascii="宋体" w:hAnsi="宋体" w:cs="Arial" w:hint="eastAsia"/>
          <w:color w:val="000000"/>
          <w:kern w:val="0"/>
          <w:sz w:val="24"/>
        </w:rPr>
        <w:t>）检查项目研究进展情况。项目负责人及项目组成员是否按要求投入了力量，研究进度是否符合项目研究计划的要求等。</w:t>
      </w:r>
    </w:p>
    <w:p w:rsidR="00217F82" w:rsidRPr="00A508D3" w:rsidRDefault="00217F82" w:rsidP="00374783">
      <w:pPr>
        <w:widowControl/>
        <w:spacing w:line="480" w:lineRule="atLeast"/>
        <w:jc w:val="left"/>
        <w:rPr>
          <w:rFonts w:ascii="宋体" w:cs="Arial"/>
          <w:color w:val="000000"/>
          <w:kern w:val="0"/>
          <w:sz w:val="24"/>
        </w:rPr>
      </w:pPr>
      <w:r w:rsidRPr="00A508D3">
        <w:rPr>
          <w:rFonts w:ascii="宋体" w:cs="Arial"/>
          <w:color w:val="000000"/>
          <w:kern w:val="0"/>
          <w:sz w:val="24"/>
        </w:rPr>
        <w:t>   </w:t>
      </w:r>
      <w:r w:rsidRPr="00A508D3">
        <w:rPr>
          <w:rFonts w:ascii="宋体" w:hAnsi="宋体" w:cs="Arial"/>
          <w:color w:val="000000"/>
          <w:kern w:val="0"/>
          <w:sz w:val="24"/>
        </w:rPr>
        <w:t xml:space="preserve"> </w:t>
      </w:r>
      <w:r w:rsidRPr="00A508D3">
        <w:rPr>
          <w:rFonts w:ascii="宋体" w:hAnsi="宋体" w:cs="Arial" w:hint="eastAsia"/>
          <w:color w:val="000000"/>
          <w:kern w:val="0"/>
          <w:sz w:val="24"/>
        </w:rPr>
        <w:t>（</w:t>
      </w:r>
      <w:r w:rsidRPr="00A508D3">
        <w:rPr>
          <w:rFonts w:ascii="宋体" w:hAnsi="宋体" w:cs="Arial"/>
          <w:color w:val="000000"/>
          <w:kern w:val="0"/>
          <w:sz w:val="24"/>
        </w:rPr>
        <w:t>2</w:t>
      </w:r>
      <w:r w:rsidRPr="00A508D3">
        <w:rPr>
          <w:rFonts w:ascii="宋体" w:hAnsi="宋体" w:cs="Arial" w:hint="eastAsia"/>
          <w:color w:val="000000"/>
          <w:kern w:val="0"/>
          <w:sz w:val="24"/>
        </w:rPr>
        <w:t>）检查项目研究是否取得阶段性研究成果。提供取得的阶段性成果材料，包括阶段性研究报告、调查报告、已撰写的论文等能反映项目研究进展的阶段性成果。</w:t>
      </w:r>
    </w:p>
    <w:p w:rsidR="00217F82" w:rsidRPr="00A508D3" w:rsidRDefault="00217F82" w:rsidP="00374783">
      <w:pPr>
        <w:widowControl/>
        <w:spacing w:line="480" w:lineRule="atLeast"/>
        <w:jc w:val="left"/>
        <w:rPr>
          <w:rFonts w:ascii="宋体" w:cs="Arial"/>
          <w:color w:val="000000"/>
          <w:kern w:val="0"/>
          <w:sz w:val="24"/>
        </w:rPr>
      </w:pPr>
      <w:r w:rsidRPr="00A508D3">
        <w:rPr>
          <w:rFonts w:ascii="宋体" w:cs="Arial"/>
          <w:color w:val="000000"/>
          <w:kern w:val="0"/>
          <w:sz w:val="24"/>
        </w:rPr>
        <w:t>   </w:t>
      </w:r>
      <w:r w:rsidRPr="00A508D3">
        <w:rPr>
          <w:rFonts w:ascii="宋体" w:hAnsi="宋体" w:cs="Arial"/>
          <w:color w:val="000000"/>
          <w:kern w:val="0"/>
          <w:sz w:val="24"/>
        </w:rPr>
        <w:t xml:space="preserve"> </w:t>
      </w:r>
      <w:r w:rsidRPr="00A508D3">
        <w:rPr>
          <w:rFonts w:ascii="宋体" w:hAnsi="宋体" w:cs="Arial" w:hint="eastAsia"/>
          <w:color w:val="000000"/>
          <w:kern w:val="0"/>
          <w:sz w:val="24"/>
        </w:rPr>
        <w:t>（</w:t>
      </w:r>
      <w:r w:rsidRPr="00A508D3">
        <w:rPr>
          <w:rFonts w:ascii="宋体" w:hAnsi="宋体" w:cs="Arial"/>
          <w:color w:val="000000"/>
          <w:kern w:val="0"/>
          <w:sz w:val="24"/>
        </w:rPr>
        <w:t>3</w:t>
      </w:r>
      <w:r w:rsidRPr="00A508D3">
        <w:rPr>
          <w:rFonts w:ascii="宋体" w:hAnsi="宋体" w:cs="Arial" w:hint="eastAsia"/>
          <w:color w:val="000000"/>
          <w:kern w:val="0"/>
          <w:sz w:val="24"/>
        </w:rPr>
        <w:t>）检查经费使用情况。</w:t>
      </w:r>
    </w:p>
    <w:p w:rsidR="00217F82" w:rsidRPr="00A508D3" w:rsidRDefault="00217F82" w:rsidP="00374783">
      <w:pPr>
        <w:widowControl/>
        <w:spacing w:line="480" w:lineRule="atLeast"/>
        <w:jc w:val="left"/>
        <w:rPr>
          <w:rFonts w:ascii="宋体" w:cs="Arial"/>
          <w:color w:val="000000"/>
          <w:kern w:val="0"/>
          <w:sz w:val="24"/>
        </w:rPr>
      </w:pPr>
      <w:r w:rsidRPr="00A508D3">
        <w:rPr>
          <w:rFonts w:ascii="宋体" w:cs="Arial"/>
          <w:color w:val="000000"/>
          <w:kern w:val="0"/>
          <w:sz w:val="24"/>
        </w:rPr>
        <w:t>   </w:t>
      </w:r>
      <w:r w:rsidRPr="00A508D3">
        <w:rPr>
          <w:rFonts w:ascii="宋体" w:hAnsi="宋体" w:cs="Arial"/>
          <w:color w:val="000000"/>
          <w:kern w:val="0"/>
          <w:sz w:val="24"/>
        </w:rPr>
        <w:t xml:space="preserve"> </w:t>
      </w:r>
      <w:r w:rsidRPr="00A508D3">
        <w:rPr>
          <w:rFonts w:ascii="宋体" w:hAnsi="宋体" w:cs="Arial" w:hint="eastAsia"/>
          <w:color w:val="000000"/>
          <w:kern w:val="0"/>
          <w:sz w:val="24"/>
        </w:rPr>
        <w:t>（</w:t>
      </w:r>
      <w:r w:rsidRPr="00A508D3">
        <w:rPr>
          <w:rFonts w:ascii="宋体" w:hAnsi="宋体" w:cs="Arial"/>
          <w:color w:val="000000"/>
          <w:kern w:val="0"/>
          <w:sz w:val="24"/>
        </w:rPr>
        <w:t>4</w:t>
      </w:r>
      <w:r w:rsidRPr="00A508D3">
        <w:rPr>
          <w:rFonts w:ascii="宋体" w:hAnsi="宋体" w:cs="Arial" w:hint="eastAsia"/>
          <w:color w:val="000000"/>
          <w:kern w:val="0"/>
          <w:sz w:val="24"/>
        </w:rPr>
        <w:t>）做好项目重要事项的变更申请工作。对于申请变更项目负责人、变更或增补课题组成员、延期等情况，由项目负责人提出书面申请，经所在单位有关部门（申请立项时依托部门）审批。</w:t>
      </w:r>
    </w:p>
    <w:p w:rsidR="00217F82" w:rsidRPr="00A508D3" w:rsidRDefault="00217F82" w:rsidP="00374783">
      <w:pPr>
        <w:widowControl/>
        <w:spacing w:line="480" w:lineRule="atLeast"/>
        <w:jc w:val="left"/>
        <w:rPr>
          <w:rFonts w:ascii="宋体" w:cs="Arial"/>
          <w:color w:val="000000"/>
          <w:kern w:val="0"/>
          <w:sz w:val="24"/>
        </w:rPr>
      </w:pPr>
      <w:r w:rsidRPr="00A508D3">
        <w:rPr>
          <w:rFonts w:ascii="宋体" w:cs="Arial"/>
          <w:color w:val="000000"/>
          <w:kern w:val="0"/>
          <w:sz w:val="24"/>
        </w:rPr>
        <w:t>   </w:t>
      </w:r>
      <w:r w:rsidRPr="00A508D3">
        <w:rPr>
          <w:rFonts w:ascii="宋体" w:hAnsi="宋体" w:cs="Arial"/>
          <w:color w:val="000000"/>
          <w:kern w:val="0"/>
          <w:sz w:val="24"/>
        </w:rPr>
        <w:t xml:space="preserve"> 3</w:t>
      </w:r>
      <w:r w:rsidRPr="00A508D3">
        <w:rPr>
          <w:rFonts w:ascii="宋体" w:hAnsi="宋体" w:cs="Arial" w:hint="eastAsia"/>
          <w:color w:val="000000"/>
          <w:kern w:val="0"/>
          <w:sz w:val="24"/>
        </w:rPr>
        <w:t>、检查程序</w:t>
      </w:r>
    </w:p>
    <w:p w:rsidR="00217F82" w:rsidRPr="00A508D3" w:rsidRDefault="00217F82" w:rsidP="00374783">
      <w:pPr>
        <w:widowControl/>
        <w:spacing w:line="480" w:lineRule="atLeast"/>
        <w:jc w:val="left"/>
        <w:rPr>
          <w:rFonts w:ascii="宋体" w:cs="Arial"/>
          <w:color w:val="000000"/>
          <w:kern w:val="0"/>
          <w:sz w:val="24"/>
        </w:rPr>
      </w:pPr>
      <w:r w:rsidRPr="00A508D3">
        <w:rPr>
          <w:rFonts w:ascii="宋体" w:cs="Arial"/>
          <w:color w:val="000000"/>
          <w:kern w:val="0"/>
          <w:sz w:val="24"/>
        </w:rPr>
        <w:t>   </w:t>
      </w:r>
      <w:r w:rsidRPr="00A508D3">
        <w:rPr>
          <w:rFonts w:ascii="宋体" w:hAnsi="宋体" w:cs="Arial"/>
          <w:color w:val="000000"/>
          <w:kern w:val="0"/>
          <w:sz w:val="24"/>
        </w:rPr>
        <w:t xml:space="preserve"> </w:t>
      </w:r>
      <w:r w:rsidRPr="00A508D3">
        <w:rPr>
          <w:rFonts w:ascii="宋体" w:hAnsi="宋体" w:cs="Arial" w:hint="eastAsia"/>
          <w:color w:val="000000"/>
          <w:kern w:val="0"/>
          <w:sz w:val="24"/>
        </w:rPr>
        <w:t>（</w:t>
      </w:r>
      <w:r w:rsidRPr="00A508D3">
        <w:rPr>
          <w:rFonts w:ascii="宋体" w:hAnsi="宋体" w:cs="Arial"/>
          <w:color w:val="000000"/>
          <w:kern w:val="0"/>
          <w:sz w:val="24"/>
        </w:rPr>
        <w:t>1</w:t>
      </w:r>
      <w:r w:rsidRPr="00A508D3">
        <w:rPr>
          <w:rFonts w:ascii="宋体" w:hAnsi="宋体" w:cs="Arial" w:hint="eastAsia"/>
          <w:color w:val="000000"/>
          <w:kern w:val="0"/>
          <w:sz w:val="24"/>
        </w:rPr>
        <w:t>）项目负责人填写《山东省青少年教育科学规划课题中期检查报告书》，并提供阶段性研究成果材料。</w:t>
      </w:r>
    </w:p>
    <w:p w:rsidR="00217F82" w:rsidRPr="00A508D3" w:rsidRDefault="00217F82" w:rsidP="00374783">
      <w:pPr>
        <w:widowControl/>
        <w:spacing w:line="480" w:lineRule="atLeast"/>
        <w:jc w:val="left"/>
        <w:rPr>
          <w:rFonts w:ascii="宋体" w:cs="Arial"/>
          <w:color w:val="000000"/>
          <w:kern w:val="0"/>
          <w:sz w:val="24"/>
        </w:rPr>
      </w:pPr>
      <w:r w:rsidRPr="00A508D3">
        <w:rPr>
          <w:rFonts w:ascii="宋体" w:cs="Arial"/>
          <w:color w:val="000000"/>
          <w:kern w:val="0"/>
          <w:sz w:val="24"/>
        </w:rPr>
        <w:t>   </w:t>
      </w:r>
      <w:r w:rsidRPr="00A508D3">
        <w:rPr>
          <w:rFonts w:ascii="宋体" w:hAnsi="宋体" w:cs="Arial"/>
          <w:color w:val="000000"/>
          <w:kern w:val="0"/>
          <w:sz w:val="24"/>
        </w:rPr>
        <w:t xml:space="preserve"> </w:t>
      </w:r>
      <w:r w:rsidRPr="00A508D3">
        <w:rPr>
          <w:rFonts w:ascii="宋体" w:hAnsi="宋体" w:cs="Arial" w:hint="eastAsia"/>
          <w:color w:val="000000"/>
          <w:kern w:val="0"/>
          <w:sz w:val="24"/>
        </w:rPr>
        <w:t>（</w:t>
      </w:r>
      <w:r w:rsidRPr="00A508D3">
        <w:rPr>
          <w:rFonts w:ascii="宋体" w:hAnsi="宋体" w:cs="Arial"/>
          <w:color w:val="000000"/>
          <w:kern w:val="0"/>
          <w:sz w:val="24"/>
        </w:rPr>
        <w:t>2</w:t>
      </w:r>
      <w:r w:rsidRPr="00A508D3">
        <w:rPr>
          <w:rFonts w:ascii="宋体" w:hAnsi="宋体" w:cs="Arial" w:hint="eastAsia"/>
          <w:color w:val="000000"/>
          <w:kern w:val="0"/>
          <w:sz w:val="24"/>
        </w:rPr>
        <w:t>）课题申报者所属部门（申报课题时负责盖章的部门）负责人对提交的中期检查报告书进行审核，并在相应栏目签署意见。</w:t>
      </w:r>
    </w:p>
    <w:p w:rsidR="00217F82" w:rsidRPr="00A508D3" w:rsidRDefault="00217F82" w:rsidP="00374783">
      <w:pPr>
        <w:widowControl/>
        <w:spacing w:line="480" w:lineRule="atLeast"/>
        <w:jc w:val="left"/>
        <w:rPr>
          <w:rFonts w:ascii="宋体" w:cs="Arial"/>
          <w:color w:val="000000"/>
          <w:kern w:val="0"/>
          <w:sz w:val="24"/>
        </w:rPr>
      </w:pPr>
      <w:r w:rsidRPr="00A508D3">
        <w:rPr>
          <w:rFonts w:ascii="宋体" w:cs="Arial"/>
          <w:color w:val="000000"/>
          <w:kern w:val="0"/>
          <w:sz w:val="24"/>
        </w:rPr>
        <w:t>   </w:t>
      </w:r>
      <w:r w:rsidRPr="00A508D3">
        <w:rPr>
          <w:rFonts w:ascii="宋体" w:hAnsi="宋体" w:cs="Arial"/>
          <w:color w:val="000000"/>
          <w:kern w:val="0"/>
          <w:sz w:val="24"/>
        </w:rPr>
        <w:t xml:space="preserve"> </w:t>
      </w:r>
      <w:r w:rsidRPr="00A508D3">
        <w:rPr>
          <w:rFonts w:ascii="宋体" w:hAnsi="宋体" w:cs="Arial" w:hint="eastAsia"/>
          <w:color w:val="000000"/>
          <w:kern w:val="0"/>
          <w:sz w:val="24"/>
        </w:rPr>
        <w:t>（</w:t>
      </w:r>
      <w:r w:rsidRPr="00A508D3">
        <w:rPr>
          <w:rFonts w:ascii="宋体" w:hAnsi="宋体" w:cs="Arial"/>
          <w:color w:val="000000"/>
          <w:kern w:val="0"/>
          <w:sz w:val="24"/>
        </w:rPr>
        <w:t>3</w:t>
      </w:r>
      <w:r w:rsidRPr="00A508D3">
        <w:rPr>
          <w:rFonts w:ascii="宋体" w:hAnsi="宋体" w:cs="Arial" w:hint="eastAsia"/>
          <w:color w:val="000000"/>
          <w:kern w:val="0"/>
          <w:sz w:val="24"/>
        </w:rPr>
        <w:t>）以校为单位在规定时间内将中期检查报告书及相关附件报规划管理办公室。学校不集中报送的，由课题负责人单独寄送。</w:t>
      </w:r>
    </w:p>
    <w:p w:rsidR="00217F82" w:rsidRPr="00A508D3" w:rsidRDefault="00217F82" w:rsidP="00374783">
      <w:pPr>
        <w:widowControl/>
        <w:spacing w:line="480" w:lineRule="atLeast"/>
        <w:jc w:val="left"/>
        <w:rPr>
          <w:rFonts w:ascii="宋体" w:cs="Arial"/>
          <w:color w:val="000000"/>
          <w:kern w:val="0"/>
          <w:sz w:val="24"/>
        </w:rPr>
      </w:pPr>
      <w:r w:rsidRPr="00A508D3">
        <w:rPr>
          <w:rFonts w:ascii="宋体" w:cs="Arial"/>
          <w:color w:val="000000"/>
          <w:kern w:val="0"/>
          <w:sz w:val="24"/>
        </w:rPr>
        <w:t>   </w:t>
      </w:r>
      <w:r w:rsidRPr="00A508D3">
        <w:rPr>
          <w:rFonts w:ascii="宋体" w:hAnsi="宋体" w:cs="Arial"/>
          <w:color w:val="000000"/>
          <w:kern w:val="0"/>
          <w:sz w:val="24"/>
        </w:rPr>
        <w:t xml:space="preserve"> </w:t>
      </w:r>
      <w:r w:rsidRPr="00A508D3">
        <w:rPr>
          <w:rFonts w:ascii="宋体" w:hAnsi="宋体" w:cs="Arial" w:hint="eastAsia"/>
          <w:color w:val="000000"/>
          <w:kern w:val="0"/>
          <w:sz w:val="24"/>
        </w:rPr>
        <w:t>（</w:t>
      </w:r>
      <w:r w:rsidRPr="00A508D3">
        <w:rPr>
          <w:rFonts w:ascii="宋体" w:hAnsi="宋体" w:cs="Arial"/>
          <w:color w:val="000000"/>
          <w:kern w:val="0"/>
          <w:sz w:val="24"/>
        </w:rPr>
        <w:t>4</w:t>
      </w:r>
      <w:r w:rsidRPr="00A508D3">
        <w:rPr>
          <w:rFonts w:ascii="宋体" w:hAnsi="宋体" w:cs="Arial" w:hint="eastAsia"/>
          <w:color w:val="000000"/>
          <w:kern w:val="0"/>
          <w:sz w:val="24"/>
        </w:rPr>
        <w:t>）评审办组织专家审查，形成中期检查结论，并汇总存档。</w:t>
      </w:r>
    </w:p>
    <w:p w:rsidR="00217F82" w:rsidRPr="00A508D3" w:rsidRDefault="00217F82" w:rsidP="00374783">
      <w:pPr>
        <w:widowControl/>
        <w:spacing w:line="480" w:lineRule="atLeast"/>
        <w:jc w:val="left"/>
        <w:rPr>
          <w:rFonts w:ascii="宋体" w:cs="Arial"/>
          <w:color w:val="000000"/>
          <w:kern w:val="0"/>
          <w:sz w:val="24"/>
        </w:rPr>
      </w:pPr>
      <w:r w:rsidRPr="00A508D3">
        <w:rPr>
          <w:rFonts w:ascii="宋体" w:hAnsi="宋体" w:cs="Arial" w:hint="eastAsia"/>
          <w:bCs/>
          <w:color w:val="000000"/>
          <w:kern w:val="0"/>
          <w:sz w:val="24"/>
        </w:rPr>
        <w:t>二、课题鉴定结题</w:t>
      </w:r>
    </w:p>
    <w:p w:rsidR="00217F82" w:rsidRPr="00A508D3" w:rsidRDefault="00217F82" w:rsidP="00374783">
      <w:pPr>
        <w:widowControl/>
        <w:spacing w:line="480" w:lineRule="atLeast"/>
        <w:jc w:val="left"/>
        <w:rPr>
          <w:rFonts w:ascii="宋体" w:cs="Arial"/>
          <w:color w:val="000000"/>
          <w:kern w:val="0"/>
          <w:sz w:val="24"/>
        </w:rPr>
      </w:pPr>
      <w:r w:rsidRPr="00A508D3">
        <w:rPr>
          <w:rFonts w:ascii="宋体" w:cs="Arial"/>
          <w:color w:val="000000"/>
          <w:kern w:val="0"/>
          <w:sz w:val="24"/>
        </w:rPr>
        <w:t>   </w:t>
      </w:r>
      <w:r w:rsidRPr="00A508D3">
        <w:rPr>
          <w:rFonts w:ascii="宋体" w:hAnsi="宋体" w:cs="Arial"/>
          <w:color w:val="000000"/>
          <w:kern w:val="0"/>
          <w:sz w:val="24"/>
        </w:rPr>
        <w:t xml:space="preserve"> 1</w:t>
      </w:r>
      <w:r w:rsidRPr="00A508D3">
        <w:rPr>
          <w:rFonts w:ascii="宋体" w:hAnsi="宋体" w:cs="Arial" w:hint="eastAsia"/>
          <w:color w:val="000000"/>
          <w:kern w:val="0"/>
          <w:sz w:val="24"/>
        </w:rPr>
        <w:t>、结题范围</w:t>
      </w:r>
    </w:p>
    <w:p w:rsidR="00217F82" w:rsidRPr="00A508D3" w:rsidRDefault="00217F82" w:rsidP="00374783">
      <w:pPr>
        <w:widowControl/>
        <w:spacing w:line="480" w:lineRule="atLeast"/>
        <w:jc w:val="left"/>
        <w:rPr>
          <w:rFonts w:ascii="宋体" w:cs="Arial"/>
          <w:color w:val="000000"/>
          <w:kern w:val="0"/>
          <w:sz w:val="24"/>
        </w:rPr>
      </w:pPr>
      <w:r w:rsidRPr="00A508D3">
        <w:rPr>
          <w:rFonts w:ascii="宋体" w:cs="Arial"/>
          <w:color w:val="000000"/>
          <w:kern w:val="0"/>
          <w:sz w:val="24"/>
        </w:rPr>
        <w:t>   </w:t>
      </w:r>
      <w:r w:rsidRPr="00A508D3">
        <w:rPr>
          <w:rFonts w:ascii="宋体" w:hAnsi="宋体" w:cs="Arial"/>
          <w:color w:val="000000"/>
          <w:kern w:val="0"/>
          <w:sz w:val="24"/>
        </w:rPr>
        <w:t xml:space="preserve"> </w:t>
      </w:r>
      <w:r w:rsidRPr="00A508D3">
        <w:rPr>
          <w:rFonts w:ascii="宋体" w:hAnsi="宋体" w:cs="Arial" w:hint="eastAsia"/>
          <w:color w:val="000000"/>
          <w:kern w:val="0"/>
          <w:sz w:val="24"/>
        </w:rPr>
        <w:t>按计划任务书期限已到期的课题。今年课题必须结题，没有达到结题标准的今年一律不与延期，做自动终止课题处理。</w:t>
      </w:r>
    </w:p>
    <w:p w:rsidR="00217F82" w:rsidRPr="00A508D3" w:rsidRDefault="00217F82" w:rsidP="00374783">
      <w:pPr>
        <w:widowControl/>
        <w:spacing w:line="480" w:lineRule="atLeast"/>
        <w:jc w:val="left"/>
        <w:rPr>
          <w:rFonts w:ascii="宋体" w:cs="Arial"/>
          <w:color w:val="000000"/>
          <w:kern w:val="0"/>
          <w:sz w:val="24"/>
        </w:rPr>
      </w:pPr>
      <w:r w:rsidRPr="00A508D3">
        <w:rPr>
          <w:rFonts w:ascii="宋体" w:cs="Arial"/>
          <w:color w:val="000000"/>
          <w:kern w:val="0"/>
          <w:sz w:val="24"/>
        </w:rPr>
        <w:t>   </w:t>
      </w:r>
      <w:r w:rsidRPr="00A508D3">
        <w:rPr>
          <w:rFonts w:ascii="宋体" w:hAnsi="宋体" w:cs="Arial"/>
          <w:color w:val="000000"/>
          <w:kern w:val="0"/>
          <w:sz w:val="24"/>
        </w:rPr>
        <w:t xml:space="preserve"> 2</w:t>
      </w:r>
      <w:r w:rsidRPr="00A508D3">
        <w:rPr>
          <w:rFonts w:ascii="宋体" w:hAnsi="宋体" w:cs="Arial" w:hint="eastAsia"/>
          <w:color w:val="000000"/>
          <w:kern w:val="0"/>
          <w:sz w:val="24"/>
        </w:rPr>
        <w:t>、结题程序</w:t>
      </w:r>
    </w:p>
    <w:p w:rsidR="00217F82" w:rsidRPr="00A508D3" w:rsidRDefault="00217F82" w:rsidP="00374783">
      <w:pPr>
        <w:widowControl/>
        <w:spacing w:line="480" w:lineRule="atLeast"/>
        <w:jc w:val="left"/>
        <w:rPr>
          <w:rFonts w:ascii="宋体" w:cs="Arial"/>
          <w:color w:val="000000"/>
          <w:kern w:val="0"/>
          <w:sz w:val="24"/>
        </w:rPr>
      </w:pPr>
      <w:r w:rsidRPr="00A508D3">
        <w:rPr>
          <w:rFonts w:ascii="宋体" w:cs="Arial"/>
          <w:color w:val="000000"/>
          <w:kern w:val="0"/>
          <w:sz w:val="24"/>
        </w:rPr>
        <w:t>   </w:t>
      </w:r>
      <w:r w:rsidRPr="00A508D3">
        <w:rPr>
          <w:rFonts w:ascii="宋体" w:hAnsi="宋体" w:cs="Arial"/>
          <w:color w:val="000000"/>
          <w:kern w:val="0"/>
          <w:sz w:val="24"/>
        </w:rPr>
        <w:t xml:space="preserve"> </w:t>
      </w:r>
      <w:r w:rsidRPr="00A508D3">
        <w:rPr>
          <w:rFonts w:ascii="宋体" w:hAnsi="宋体" w:cs="Arial" w:hint="eastAsia"/>
          <w:color w:val="000000"/>
          <w:kern w:val="0"/>
          <w:sz w:val="24"/>
        </w:rPr>
        <w:t>（</w:t>
      </w:r>
      <w:r w:rsidRPr="00A508D3">
        <w:rPr>
          <w:rFonts w:ascii="宋体" w:hAnsi="宋体" w:cs="Arial"/>
          <w:color w:val="000000"/>
          <w:kern w:val="0"/>
          <w:sz w:val="24"/>
        </w:rPr>
        <w:t>1</w:t>
      </w:r>
      <w:r w:rsidRPr="00A508D3">
        <w:rPr>
          <w:rFonts w:ascii="宋体" w:hAnsi="宋体" w:cs="Arial" w:hint="eastAsia"/>
          <w:color w:val="000000"/>
          <w:kern w:val="0"/>
          <w:sz w:val="24"/>
        </w:rPr>
        <w:t>）课题负责人填写《山东省青少年教育科学规划课题鉴定结题报告书》，按要求提供结题成果材料。网站下载有关要求资料。备齐所有要求资料。</w:t>
      </w:r>
    </w:p>
    <w:p w:rsidR="00217F82" w:rsidRPr="00A508D3" w:rsidRDefault="00217F82" w:rsidP="00374783">
      <w:pPr>
        <w:widowControl/>
        <w:spacing w:line="480" w:lineRule="atLeast"/>
        <w:jc w:val="left"/>
        <w:rPr>
          <w:rFonts w:ascii="宋体" w:cs="Arial"/>
          <w:color w:val="000000"/>
          <w:kern w:val="0"/>
          <w:sz w:val="24"/>
        </w:rPr>
      </w:pPr>
      <w:r w:rsidRPr="00A508D3">
        <w:rPr>
          <w:rFonts w:ascii="宋体" w:cs="Arial"/>
          <w:color w:val="000000"/>
          <w:kern w:val="0"/>
          <w:sz w:val="24"/>
        </w:rPr>
        <w:t>   </w:t>
      </w:r>
      <w:r w:rsidRPr="00A508D3">
        <w:rPr>
          <w:rFonts w:ascii="宋体" w:hAnsi="宋体" w:cs="Arial"/>
          <w:color w:val="000000"/>
          <w:kern w:val="0"/>
          <w:sz w:val="24"/>
        </w:rPr>
        <w:t xml:space="preserve"> </w:t>
      </w:r>
      <w:r w:rsidRPr="00A508D3">
        <w:rPr>
          <w:rFonts w:ascii="宋体" w:hAnsi="宋体" w:cs="Arial" w:hint="eastAsia"/>
          <w:color w:val="000000"/>
          <w:kern w:val="0"/>
          <w:sz w:val="24"/>
        </w:rPr>
        <w:t>（</w:t>
      </w:r>
      <w:r w:rsidRPr="00A508D3">
        <w:rPr>
          <w:rFonts w:ascii="宋体" w:hAnsi="宋体" w:cs="Arial"/>
          <w:color w:val="000000"/>
          <w:kern w:val="0"/>
          <w:sz w:val="24"/>
        </w:rPr>
        <w:t>2</w:t>
      </w:r>
      <w:r w:rsidRPr="00A508D3">
        <w:rPr>
          <w:rFonts w:ascii="宋体" w:hAnsi="宋体" w:cs="Arial" w:hint="eastAsia"/>
          <w:color w:val="000000"/>
          <w:kern w:val="0"/>
          <w:sz w:val="24"/>
        </w:rPr>
        <w:t>）</w:t>
      </w:r>
      <w:r>
        <w:rPr>
          <w:rFonts w:ascii="宋体" w:hAnsi="宋体" w:cs="Arial" w:hint="eastAsia"/>
          <w:color w:val="000000"/>
          <w:kern w:val="0"/>
          <w:sz w:val="24"/>
        </w:rPr>
        <w:t>由</w:t>
      </w:r>
      <w:r w:rsidRPr="00A508D3">
        <w:rPr>
          <w:rFonts w:ascii="宋体" w:hAnsi="宋体" w:cs="Arial" w:hint="eastAsia"/>
          <w:color w:val="000000"/>
          <w:kern w:val="0"/>
          <w:sz w:val="24"/>
        </w:rPr>
        <w:t>主管推荐单位审核签署意见后，报山东省青少年教育科学研究课题评审办公室鉴定（验收）。</w:t>
      </w:r>
    </w:p>
    <w:p w:rsidR="00217F82" w:rsidRPr="00A508D3" w:rsidRDefault="00217F82" w:rsidP="00374783">
      <w:pPr>
        <w:widowControl/>
        <w:spacing w:line="480" w:lineRule="atLeast"/>
        <w:jc w:val="left"/>
        <w:rPr>
          <w:rFonts w:ascii="宋体" w:cs="Arial"/>
          <w:color w:val="000000"/>
          <w:kern w:val="0"/>
          <w:sz w:val="24"/>
        </w:rPr>
      </w:pPr>
      <w:r w:rsidRPr="00A508D3">
        <w:rPr>
          <w:rFonts w:ascii="宋体" w:hAnsi="宋体" w:cs="Arial" w:hint="eastAsia"/>
          <w:bCs/>
          <w:color w:val="000000"/>
          <w:kern w:val="0"/>
          <w:sz w:val="24"/>
        </w:rPr>
        <w:t>三、</w:t>
      </w:r>
      <w:r w:rsidRPr="00A508D3">
        <w:rPr>
          <w:rFonts w:ascii="宋体" w:hAnsi="宋体" w:cs="Arial" w:hint="eastAsia"/>
          <w:color w:val="000000"/>
          <w:kern w:val="0"/>
          <w:sz w:val="24"/>
        </w:rPr>
        <w:t>材料报送时间及其他要求</w:t>
      </w:r>
    </w:p>
    <w:p w:rsidR="00217F82" w:rsidRPr="00A508D3" w:rsidRDefault="00217F82" w:rsidP="00374783">
      <w:pPr>
        <w:widowControl/>
        <w:spacing w:line="480" w:lineRule="atLeast"/>
        <w:jc w:val="left"/>
        <w:rPr>
          <w:rFonts w:ascii="宋体" w:cs="Arial"/>
          <w:color w:val="000000"/>
          <w:kern w:val="0"/>
          <w:sz w:val="24"/>
        </w:rPr>
      </w:pPr>
      <w:r w:rsidRPr="00A508D3">
        <w:rPr>
          <w:rFonts w:ascii="宋体" w:cs="Arial"/>
          <w:color w:val="000000"/>
          <w:kern w:val="0"/>
          <w:sz w:val="24"/>
        </w:rPr>
        <w:t>   </w:t>
      </w:r>
      <w:r w:rsidRPr="00A508D3">
        <w:rPr>
          <w:rFonts w:ascii="宋体" w:hAnsi="宋体" w:cs="Arial"/>
          <w:color w:val="000000"/>
          <w:kern w:val="0"/>
          <w:sz w:val="24"/>
        </w:rPr>
        <w:t xml:space="preserve"> 1</w:t>
      </w:r>
      <w:r w:rsidRPr="00A508D3">
        <w:rPr>
          <w:rFonts w:ascii="宋体" w:hAnsi="宋体" w:cs="Arial" w:hint="eastAsia"/>
          <w:color w:val="000000"/>
          <w:kern w:val="0"/>
          <w:sz w:val="24"/>
        </w:rPr>
        <w:t>、于</w:t>
      </w:r>
      <w:r w:rsidRPr="00A508D3">
        <w:rPr>
          <w:rFonts w:ascii="宋体" w:hAnsi="宋体" w:cs="Arial"/>
          <w:color w:val="000000"/>
          <w:kern w:val="0"/>
          <w:sz w:val="24"/>
        </w:rPr>
        <w:t>2015</w:t>
      </w:r>
      <w:r w:rsidRPr="00A508D3">
        <w:rPr>
          <w:rFonts w:ascii="宋体" w:hAnsi="宋体" w:cs="Arial" w:hint="eastAsia"/>
          <w:color w:val="000000"/>
          <w:kern w:val="0"/>
          <w:sz w:val="24"/>
        </w:rPr>
        <w:t>年</w:t>
      </w:r>
      <w:r w:rsidRPr="00A508D3">
        <w:rPr>
          <w:rFonts w:ascii="宋体" w:hAnsi="宋体" w:cs="Arial"/>
          <w:color w:val="000000"/>
          <w:kern w:val="0"/>
          <w:sz w:val="24"/>
        </w:rPr>
        <w:t>5</w:t>
      </w:r>
      <w:r w:rsidRPr="00A508D3">
        <w:rPr>
          <w:rFonts w:ascii="宋体" w:hAnsi="宋体" w:cs="Arial" w:hint="eastAsia"/>
          <w:color w:val="000000"/>
          <w:kern w:val="0"/>
          <w:sz w:val="24"/>
        </w:rPr>
        <w:t>月</w:t>
      </w:r>
      <w:r w:rsidRPr="00A508D3">
        <w:rPr>
          <w:rFonts w:ascii="宋体" w:hAnsi="宋体" w:cs="Arial"/>
          <w:color w:val="000000"/>
          <w:kern w:val="0"/>
          <w:sz w:val="24"/>
        </w:rPr>
        <w:t>20-30</w:t>
      </w:r>
      <w:r w:rsidRPr="00A508D3">
        <w:rPr>
          <w:rFonts w:ascii="宋体" w:hAnsi="宋体" w:cs="Arial" w:hint="eastAsia"/>
          <w:color w:val="000000"/>
          <w:kern w:val="0"/>
          <w:sz w:val="24"/>
        </w:rPr>
        <w:t>日前将《中期检查报告书》</w:t>
      </w:r>
      <w:r w:rsidRPr="00A508D3">
        <w:rPr>
          <w:rFonts w:ascii="宋体" w:hAnsi="宋体" w:cs="Arial"/>
          <w:color w:val="000000"/>
          <w:kern w:val="0"/>
          <w:sz w:val="24"/>
        </w:rPr>
        <w:t>(</w:t>
      </w:r>
      <w:r w:rsidRPr="00A508D3">
        <w:rPr>
          <w:rFonts w:ascii="宋体" w:hAnsi="宋体" w:cs="Arial" w:hint="eastAsia"/>
          <w:color w:val="000000"/>
          <w:kern w:val="0"/>
          <w:sz w:val="24"/>
        </w:rPr>
        <w:t>含反映阶段性研究成果材料复印件</w:t>
      </w:r>
      <w:r w:rsidRPr="00A508D3">
        <w:rPr>
          <w:rFonts w:ascii="宋体" w:hAnsi="宋体" w:cs="Arial"/>
          <w:color w:val="000000"/>
          <w:kern w:val="0"/>
          <w:sz w:val="24"/>
        </w:rPr>
        <w:t>)</w:t>
      </w:r>
      <w:r w:rsidRPr="00A508D3">
        <w:rPr>
          <w:rFonts w:ascii="宋体" w:hAnsi="宋体" w:cs="Arial" w:hint="eastAsia"/>
          <w:color w:val="000000"/>
          <w:kern w:val="0"/>
          <w:sz w:val="24"/>
        </w:rPr>
        <w:t>和《结题验收报告书》（含研究成果材料复印件）及其他有关要求资料统一装订报送。报送资料不符合要求不予接受，予以退回，在规定时间没有报送的课题，一律按自动终止课题处理，不予延期。</w:t>
      </w:r>
    </w:p>
    <w:p w:rsidR="00217F82" w:rsidRPr="00A508D3" w:rsidRDefault="00217F82" w:rsidP="00374783">
      <w:pPr>
        <w:widowControl/>
        <w:spacing w:line="480" w:lineRule="atLeast"/>
        <w:jc w:val="left"/>
        <w:rPr>
          <w:rFonts w:ascii="宋体" w:cs="Arial"/>
          <w:color w:val="000000"/>
          <w:kern w:val="0"/>
          <w:sz w:val="24"/>
        </w:rPr>
      </w:pPr>
      <w:r w:rsidRPr="00A508D3">
        <w:rPr>
          <w:rFonts w:ascii="宋体" w:cs="Arial"/>
          <w:color w:val="000000"/>
          <w:kern w:val="0"/>
          <w:sz w:val="24"/>
        </w:rPr>
        <w:t>   </w:t>
      </w:r>
      <w:r w:rsidRPr="00A508D3">
        <w:rPr>
          <w:rFonts w:ascii="宋体" w:hAnsi="宋体" w:cs="Arial"/>
          <w:color w:val="000000"/>
          <w:kern w:val="0"/>
          <w:sz w:val="24"/>
        </w:rPr>
        <w:t xml:space="preserve"> 2</w:t>
      </w:r>
      <w:r w:rsidRPr="00A508D3">
        <w:rPr>
          <w:rFonts w:ascii="宋体" w:hAnsi="宋体" w:cs="Arial" w:hint="eastAsia"/>
          <w:color w:val="000000"/>
          <w:kern w:val="0"/>
          <w:sz w:val="24"/>
        </w:rPr>
        <w:t>、成果为论文的，需复印封面、目录、正文、封底；成果为专利、鉴定成果的，需提交专利证书、鉴定证书复印件；成果为著作的，需复印封面、目录、版权页、封底。</w:t>
      </w:r>
    </w:p>
    <w:p w:rsidR="00217F82" w:rsidRPr="00A508D3" w:rsidRDefault="00217F82" w:rsidP="00374783">
      <w:pPr>
        <w:widowControl/>
        <w:spacing w:line="480" w:lineRule="atLeast"/>
        <w:jc w:val="left"/>
        <w:rPr>
          <w:rFonts w:ascii="宋体" w:cs="Arial"/>
          <w:color w:val="000000"/>
          <w:kern w:val="0"/>
          <w:sz w:val="24"/>
        </w:rPr>
      </w:pPr>
      <w:r w:rsidRPr="00A508D3">
        <w:rPr>
          <w:rFonts w:ascii="宋体" w:cs="Arial"/>
          <w:color w:val="000000"/>
          <w:kern w:val="0"/>
          <w:sz w:val="24"/>
        </w:rPr>
        <w:t>   </w:t>
      </w:r>
      <w:r w:rsidRPr="00A508D3">
        <w:rPr>
          <w:rFonts w:ascii="宋体" w:hAnsi="宋体" w:cs="Arial"/>
          <w:color w:val="000000"/>
          <w:kern w:val="0"/>
          <w:sz w:val="24"/>
        </w:rPr>
        <w:t xml:space="preserve"> 3</w:t>
      </w:r>
      <w:r w:rsidRPr="00A508D3">
        <w:rPr>
          <w:rFonts w:ascii="宋体" w:hAnsi="宋体" w:cs="Arial" w:hint="eastAsia"/>
          <w:color w:val="000000"/>
          <w:kern w:val="0"/>
          <w:sz w:val="24"/>
        </w:rPr>
        <w:t>、所提交的纸质文档、研究成果及《中期检查报告书》和《结题验收报告书》在提交纸质文档的同时还需提供电子文档。发送</w:t>
      </w:r>
      <w:hyperlink r:id="rId6" w:history="1">
        <w:r w:rsidRPr="00A508D3">
          <w:rPr>
            <w:rStyle w:val="Hyperlink"/>
            <w:rFonts w:ascii="宋体" w:hAnsi="宋体" w:cs="Arial"/>
            <w:color w:val="auto"/>
            <w:kern w:val="0"/>
            <w:sz w:val="24"/>
            <w:u w:val="none"/>
          </w:rPr>
          <w:t>sd_gov@163.com</w:t>
        </w:r>
      </w:hyperlink>
      <w:r w:rsidRPr="00A508D3">
        <w:rPr>
          <w:rFonts w:ascii="宋体" w:hAnsi="宋体" w:cs="Arial" w:hint="eastAsia"/>
          <w:color w:val="000000"/>
          <w:kern w:val="0"/>
          <w:sz w:val="24"/>
        </w:rPr>
        <w:t>邮箱。</w:t>
      </w:r>
    </w:p>
    <w:p w:rsidR="00217F82" w:rsidRPr="00A508D3" w:rsidRDefault="00217F82" w:rsidP="00374783">
      <w:pPr>
        <w:widowControl/>
        <w:spacing w:line="480" w:lineRule="atLeast"/>
        <w:jc w:val="left"/>
        <w:rPr>
          <w:rFonts w:ascii="宋体" w:cs="Arial"/>
          <w:color w:val="000000"/>
          <w:kern w:val="0"/>
          <w:sz w:val="24"/>
        </w:rPr>
      </w:pPr>
      <w:r w:rsidRPr="00A508D3">
        <w:rPr>
          <w:rFonts w:ascii="宋体" w:cs="Arial"/>
          <w:color w:val="000000"/>
          <w:kern w:val="0"/>
          <w:sz w:val="24"/>
        </w:rPr>
        <w:t>   </w:t>
      </w:r>
      <w:r w:rsidRPr="00A508D3">
        <w:rPr>
          <w:rFonts w:ascii="宋体" w:hAnsi="宋体" w:cs="Arial"/>
          <w:color w:val="000000"/>
          <w:kern w:val="0"/>
          <w:sz w:val="24"/>
        </w:rPr>
        <w:t xml:space="preserve"> 4</w:t>
      </w:r>
      <w:r w:rsidRPr="00A508D3">
        <w:rPr>
          <w:rFonts w:ascii="宋体" w:hAnsi="宋体" w:cs="Arial" w:hint="eastAsia"/>
          <w:color w:val="000000"/>
          <w:kern w:val="0"/>
          <w:sz w:val="24"/>
        </w:rPr>
        <w:t>、《中期检查报告书》、《结题报告书》等可到网站下载。</w:t>
      </w:r>
    </w:p>
    <w:p w:rsidR="00217F82" w:rsidRPr="00A508D3" w:rsidRDefault="00217F82" w:rsidP="00374783">
      <w:pPr>
        <w:widowControl/>
        <w:spacing w:line="480" w:lineRule="atLeast"/>
        <w:jc w:val="left"/>
        <w:rPr>
          <w:rFonts w:ascii="宋体" w:cs="Arial"/>
          <w:color w:val="000000"/>
          <w:kern w:val="0"/>
          <w:sz w:val="24"/>
        </w:rPr>
      </w:pPr>
      <w:r w:rsidRPr="00A508D3">
        <w:rPr>
          <w:rFonts w:ascii="宋体" w:cs="Arial"/>
          <w:color w:val="000000"/>
          <w:kern w:val="0"/>
          <w:sz w:val="24"/>
        </w:rPr>
        <w:t>   </w:t>
      </w:r>
      <w:r w:rsidRPr="00A508D3">
        <w:rPr>
          <w:rFonts w:ascii="宋体" w:hAnsi="宋体" w:cs="Arial"/>
          <w:color w:val="000000"/>
          <w:kern w:val="0"/>
          <w:sz w:val="24"/>
        </w:rPr>
        <w:t xml:space="preserve"> 5</w:t>
      </w:r>
      <w:r w:rsidRPr="00A508D3">
        <w:rPr>
          <w:rFonts w:ascii="宋体" w:hAnsi="宋体" w:cs="Arial" w:hint="eastAsia"/>
          <w:color w:val="000000"/>
          <w:kern w:val="0"/>
          <w:sz w:val="24"/>
        </w:rPr>
        <w:t>、所有项目应按时接受中期检查和鉴定结题。项目负责人应按照本通知要求提交查阅</w:t>
      </w:r>
      <w:r w:rsidRPr="00A508D3">
        <w:rPr>
          <w:rFonts w:ascii="宋体" w:hAnsi="宋体" w:cs="Arial"/>
          <w:color w:val="000000"/>
          <w:kern w:val="0"/>
          <w:sz w:val="24"/>
        </w:rPr>
        <w:t>2014</w:t>
      </w:r>
      <w:r w:rsidRPr="00A508D3">
        <w:rPr>
          <w:rFonts w:ascii="宋体" w:hAnsi="宋体" w:cs="Arial" w:hint="eastAsia"/>
          <w:color w:val="000000"/>
          <w:kern w:val="0"/>
          <w:sz w:val="24"/>
        </w:rPr>
        <w:t>年</w:t>
      </w:r>
      <w:r w:rsidRPr="00A508D3">
        <w:rPr>
          <w:rFonts w:ascii="宋体" w:hAnsi="宋体" w:cs="Arial"/>
          <w:color w:val="000000"/>
          <w:kern w:val="0"/>
          <w:sz w:val="24"/>
        </w:rPr>
        <w:t>9</w:t>
      </w:r>
      <w:r w:rsidRPr="00A508D3">
        <w:rPr>
          <w:rFonts w:ascii="宋体" w:hAnsi="宋体" w:cs="Arial" w:hint="eastAsia"/>
          <w:color w:val="000000"/>
          <w:kern w:val="0"/>
          <w:sz w:val="24"/>
        </w:rPr>
        <w:t>月制定的山东省青少年教育科学规划课题管理办法；凡没有按时提交相关检查材料的，鉴定结题资料报送不全的、研究成果没有通过鉴定结题的均视为项目负责人自动终止课题的研究。</w:t>
      </w:r>
    </w:p>
    <w:p w:rsidR="00217F82" w:rsidRPr="00A508D3" w:rsidRDefault="00217F82" w:rsidP="0032336C">
      <w:pPr>
        <w:widowControl/>
        <w:spacing w:line="520" w:lineRule="exact"/>
        <w:ind w:firstLineChars="200" w:firstLine="31680"/>
        <w:jc w:val="left"/>
        <w:rPr>
          <w:rFonts w:ascii="宋体" w:cs="宋体"/>
          <w:color w:val="000000"/>
          <w:spacing w:val="8"/>
          <w:kern w:val="0"/>
          <w:sz w:val="24"/>
        </w:rPr>
      </w:pPr>
      <w:r w:rsidRPr="00A508D3">
        <w:rPr>
          <w:rFonts w:ascii="宋体" w:hAnsi="宋体" w:cs="宋体" w:hint="eastAsia"/>
          <w:color w:val="000000"/>
          <w:spacing w:val="8"/>
          <w:kern w:val="0"/>
          <w:sz w:val="24"/>
        </w:rPr>
        <w:t>四、其他说明</w:t>
      </w:r>
    </w:p>
    <w:p w:rsidR="00217F82" w:rsidRPr="00A508D3" w:rsidRDefault="00217F82" w:rsidP="0032336C">
      <w:pPr>
        <w:widowControl/>
        <w:spacing w:line="520" w:lineRule="exact"/>
        <w:ind w:firstLineChars="200" w:firstLine="31680"/>
        <w:jc w:val="left"/>
        <w:rPr>
          <w:rFonts w:ascii="宋体" w:cs="宋体"/>
          <w:color w:val="000000"/>
          <w:spacing w:val="8"/>
          <w:kern w:val="0"/>
          <w:sz w:val="24"/>
        </w:rPr>
      </w:pPr>
      <w:r w:rsidRPr="00A508D3">
        <w:rPr>
          <w:rFonts w:ascii="宋体" w:hAnsi="宋体" w:cs="宋体" w:hint="eastAsia"/>
          <w:color w:val="000000"/>
          <w:spacing w:val="8"/>
          <w:kern w:val="0"/>
          <w:sz w:val="24"/>
        </w:rPr>
        <w:t>（</w:t>
      </w:r>
      <w:r w:rsidRPr="00A508D3">
        <w:rPr>
          <w:rFonts w:ascii="宋体" w:hAnsi="宋体" w:cs="宋体"/>
          <w:color w:val="000000"/>
          <w:spacing w:val="8"/>
          <w:kern w:val="0"/>
          <w:sz w:val="24"/>
        </w:rPr>
        <w:t>1</w:t>
      </w:r>
      <w:r w:rsidRPr="00A508D3">
        <w:rPr>
          <w:rFonts w:ascii="宋体" w:hAnsi="宋体" w:cs="宋体" w:hint="eastAsia"/>
          <w:color w:val="000000"/>
          <w:spacing w:val="8"/>
          <w:kern w:val="0"/>
          <w:sz w:val="24"/>
        </w:rPr>
        <w:t>）课题结题鉴定费用：</w:t>
      </w:r>
      <w:r w:rsidRPr="00A508D3">
        <w:rPr>
          <w:rFonts w:ascii="宋体" w:hAnsi="宋体" w:cs="宋体"/>
          <w:color w:val="000000"/>
          <w:spacing w:val="8"/>
          <w:kern w:val="0"/>
          <w:sz w:val="24"/>
        </w:rPr>
        <w:t>2014</w:t>
      </w:r>
      <w:r w:rsidRPr="00A508D3">
        <w:rPr>
          <w:rFonts w:ascii="宋体" w:hAnsi="宋体" w:cs="宋体" w:hint="eastAsia"/>
          <w:color w:val="000000"/>
          <w:spacing w:val="8"/>
          <w:kern w:val="0"/>
          <w:sz w:val="24"/>
        </w:rPr>
        <w:t>年立项的课题不需要缴纳结题鉴定费用。</w:t>
      </w:r>
      <w:r w:rsidRPr="00A508D3">
        <w:rPr>
          <w:rFonts w:ascii="宋体" w:hAnsi="宋体" w:cs="宋体"/>
          <w:color w:val="000000"/>
          <w:spacing w:val="8"/>
          <w:kern w:val="0"/>
          <w:sz w:val="24"/>
        </w:rPr>
        <w:t>2014</w:t>
      </w:r>
      <w:r w:rsidRPr="00A508D3">
        <w:rPr>
          <w:rFonts w:ascii="宋体" w:hAnsi="宋体" w:cs="宋体" w:hint="eastAsia"/>
          <w:color w:val="000000"/>
          <w:spacing w:val="8"/>
          <w:kern w:val="0"/>
          <w:sz w:val="24"/>
        </w:rPr>
        <w:t>年立项鉴定费用仍然由山东省青少年教育科学研究院</w:t>
      </w:r>
      <w:r>
        <w:rPr>
          <w:rFonts w:ascii="宋体" w:hAnsi="宋体" w:cs="宋体" w:hint="eastAsia"/>
          <w:color w:val="000000"/>
          <w:spacing w:val="8"/>
          <w:kern w:val="0"/>
          <w:sz w:val="24"/>
        </w:rPr>
        <w:t>公益</w:t>
      </w:r>
      <w:r w:rsidRPr="00A508D3">
        <w:rPr>
          <w:rFonts w:ascii="宋体" w:hAnsi="宋体" w:cs="宋体" w:hint="eastAsia"/>
          <w:color w:val="000000"/>
          <w:spacing w:val="8"/>
          <w:kern w:val="0"/>
          <w:sz w:val="24"/>
        </w:rPr>
        <w:t>赞助。由研究院支付结题鉴定专家。</w:t>
      </w:r>
    </w:p>
    <w:p w:rsidR="00217F82" w:rsidRPr="00A508D3" w:rsidRDefault="00217F82" w:rsidP="0032336C">
      <w:pPr>
        <w:widowControl/>
        <w:spacing w:line="520" w:lineRule="exact"/>
        <w:ind w:firstLineChars="200" w:firstLine="31680"/>
        <w:jc w:val="left"/>
        <w:rPr>
          <w:rFonts w:ascii="宋体" w:cs="宋体"/>
          <w:color w:val="000000"/>
          <w:spacing w:val="8"/>
          <w:kern w:val="0"/>
          <w:sz w:val="24"/>
        </w:rPr>
      </w:pPr>
      <w:r w:rsidRPr="00A508D3">
        <w:rPr>
          <w:rFonts w:ascii="宋体" w:hAnsi="宋体" w:cs="宋体" w:hint="eastAsia"/>
          <w:color w:val="000000"/>
          <w:spacing w:val="8"/>
          <w:kern w:val="0"/>
          <w:sz w:val="24"/>
        </w:rPr>
        <w:t>（</w:t>
      </w:r>
      <w:r w:rsidRPr="00A508D3">
        <w:rPr>
          <w:rFonts w:ascii="宋体" w:hAnsi="宋体" w:cs="宋体"/>
          <w:color w:val="000000"/>
          <w:spacing w:val="8"/>
          <w:kern w:val="0"/>
          <w:sz w:val="24"/>
        </w:rPr>
        <w:t>2</w:t>
      </w:r>
      <w:r w:rsidRPr="00A508D3">
        <w:rPr>
          <w:rFonts w:ascii="宋体" w:hAnsi="宋体" w:cs="宋体" w:hint="eastAsia"/>
          <w:color w:val="000000"/>
          <w:spacing w:val="8"/>
          <w:kern w:val="0"/>
          <w:sz w:val="24"/>
        </w:rPr>
        <w:t>）鉴于山东省青少年教育科学规划课题管理办法及课题评定新标准、新要求，各位课题研究人员务必认真、准时做好课题研究报送，不然很难通过鉴定结项。</w:t>
      </w:r>
    </w:p>
    <w:p w:rsidR="00217F82" w:rsidRDefault="00217F82" w:rsidP="0032336C">
      <w:pPr>
        <w:widowControl/>
        <w:spacing w:line="520" w:lineRule="exact"/>
        <w:ind w:firstLineChars="200" w:firstLine="31680"/>
        <w:jc w:val="left"/>
        <w:rPr>
          <w:rFonts w:ascii="宋体" w:cs="宋体"/>
          <w:color w:val="000000"/>
          <w:spacing w:val="8"/>
          <w:kern w:val="0"/>
          <w:sz w:val="24"/>
        </w:rPr>
      </w:pPr>
      <w:r w:rsidRPr="00A508D3">
        <w:rPr>
          <w:rFonts w:ascii="宋体" w:hAnsi="宋体" w:cs="宋体" w:hint="eastAsia"/>
          <w:color w:val="000000"/>
          <w:spacing w:val="8"/>
          <w:kern w:val="0"/>
          <w:sz w:val="24"/>
        </w:rPr>
        <w:t>（</w:t>
      </w:r>
      <w:r w:rsidRPr="00A508D3">
        <w:rPr>
          <w:rFonts w:ascii="宋体" w:hAnsi="宋体" w:cs="宋体"/>
          <w:color w:val="000000"/>
          <w:spacing w:val="8"/>
          <w:kern w:val="0"/>
          <w:sz w:val="24"/>
        </w:rPr>
        <w:t>3</w:t>
      </w:r>
      <w:r>
        <w:rPr>
          <w:rFonts w:ascii="宋体" w:hAnsi="宋体" w:cs="宋体" w:hint="eastAsia"/>
          <w:color w:val="000000"/>
          <w:spacing w:val="8"/>
          <w:kern w:val="0"/>
          <w:sz w:val="24"/>
        </w:rPr>
        <w:t>）</w:t>
      </w:r>
      <w:r w:rsidRPr="00A508D3">
        <w:rPr>
          <w:rFonts w:ascii="宋体" w:hAnsi="宋体" w:cs="宋体" w:hint="eastAsia"/>
          <w:color w:val="000000"/>
          <w:spacing w:val="8"/>
          <w:kern w:val="0"/>
          <w:sz w:val="24"/>
        </w:rPr>
        <w:t>欢迎各位课题负责人、成员积极参加山东省青少年素质教育高峰论坛、山东青年学术论坛、山东省青少年教育科学优秀成果奖的活动，提交课题研究论文（必须注明山东省青少年教育科学规划课题及编号，论文标题与立项课题相同。）获得相关奖项，可申请免于课题鉴定，直接予以结题。</w:t>
      </w:r>
    </w:p>
    <w:p w:rsidR="00217F82" w:rsidRPr="00A508D3" w:rsidRDefault="00217F82" w:rsidP="0032336C">
      <w:pPr>
        <w:widowControl/>
        <w:spacing w:line="520" w:lineRule="exact"/>
        <w:ind w:firstLineChars="200" w:firstLine="31680"/>
        <w:jc w:val="left"/>
        <w:rPr>
          <w:rFonts w:ascii="宋体" w:cs="宋体"/>
          <w:color w:val="000000"/>
          <w:spacing w:val="8"/>
          <w:kern w:val="0"/>
          <w:sz w:val="24"/>
        </w:rPr>
      </w:pPr>
      <w:r>
        <w:rPr>
          <w:rFonts w:ascii="宋体" w:hAnsi="宋体" w:cs="宋体"/>
          <w:color w:val="000000"/>
          <w:spacing w:val="8"/>
          <w:kern w:val="0"/>
          <w:sz w:val="24"/>
        </w:rPr>
        <w:t xml:space="preserve"> </w:t>
      </w:r>
      <w:r>
        <w:rPr>
          <w:rFonts w:ascii="宋体" w:hAnsi="宋体" w:cs="宋体" w:hint="eastAsia"/>
          <w:color w:val="000000"/>
          <w:spacing w:val="8"/>
          <w:kern w:val="0"/>
          <w:sz w:val="24"/>
        </w:rPr>
        <w:t>（</w:t>
      </w:r>
      <w:r>
        <w:rPr>
          <w:rFonts w:ascii="宋体" w:hAnsi="宋体" w:cs="宋体"/>
          <w:color w:val="000000"/>
          <w:spacing w:val="8"/>
          <w:kern w:val="0"/>
          <w:sz w:val="24"/>
        </w:rPr>
        <w:t>4</w:t>
      </w:r>
      <w:r>
        <w:rPr>
          <w:rFonts w:ascii="宋体" w:hAnsi="宋体" w:cs="宋体" w:hint="eastAsia"/>
          <w:color w:val="000000"/>
          <w:spacing w:val="8"/>
          <w:kern w:val="0"/>
          <w:sz w:val="24"/>
        </w:rPr>
        <w:t>）</w:t>
      </w:r>
      <w:r>
        <w:rPr>
          <w:rFonts w:ascii="宋体" w:hAnsi="宋体" w:cs="宋体"/>
          <w:color w:val="000000"/>
          <w:spacing w:val="8"/>
          <w:kern w:val="0"/>
          <w:sz w:val="24"/>
        </w:rPr>
        <w:t>2014</w:t>
      </w:r>
      <w:r>
        <w:rPr>
          <w:rFonts w:ascii="宋体" w:hAnsi="宋体" w:cs="宋体" w:hint="eastAsia"/>
          <w:color w:val="000000"/>
          <w:spacing w:val="8"/>
          <w:kern w:val="0"/>
          <w:sz w:val="24"/>
        </w:rPr>
        <w:t>年课题研究成果出版论文集，对于已经通过鉴定结题的论文并通过论文查新后予以出版。没有通过鉴定结题的视为自动放弃。办公室不在组织补救式的出版工作。</w:t>
      </w:r>
    </w:p>
    <w:p w:rsidR="00217F82" w:rsidRPr="00A508D3" w:rsidRDefault="00217F82" w:rsidP="00A508D3">
      <w:pPr>
        <w:widowControl/>
        <w:spacing w:line="520" w:lineRule="exact"/>
        <w:jc w:val="left"/>
        <w:rPr>
          <w:rFonts w:ascii="宋体" w:hAnsi="宋体" w:cs="宋体"/>
          <w:color w:val="000000"/>
          <w:spacing w:val="8"/>
          <w:kern w:val="0"/>
          <w:sz w:val="24"/>
        </w:rPr>
      </w:pPr>
      <w:r w:rsidRPr="00A508D3">
        <w:rPr>
          <w:rFonts w:ascii="宋体" w:hAnsi="宋体" w:cs="宋体" w:hint="eastAsia"/>
          <w:color w:val="000000"/>
          <w:spacing w:val="8"/>
          <w:kern w:val="0"/>
          <w:sz w:val="24"/>
        </w:rPr>
        <w:t>电话：</w:t>
      </w:r>
      <w:r w:rsidRPr="00A508D3">
        <w:rPr>
          <w:rFonts w:ascii="宋体" w:hAnsi="宋体" w:cs="宋体"/>
          <w:color w:val="000000"/>
          <w:spacing w:val="8"/>
          <w:kern w:val="0"/>
          <w:sz w:val="24"/>
        </w:rPr>
        <w:t xml:space="preserve"> 0531-82070008   82076188</w:t>
      </w:r>
    </w:p>
    <w:p w:rsidR="00217F82" w:rsidRPr="00A508D3" w:rsidRDefault="00217F82" w:rsidP="00A508D3">
      <w:pPr>
        <w:widowControl/>
        <w:spacing w:line="520" w:lineRule="exact"/>
        <w:jc w:val="left"/>
        <w:rPr>
          <w:rFonts w:ascii="宋体" w:hAnsi="宋体" w:cs="宋体"/>
          <w:color w:val="000000"/>
          <w:spacing w:val="8"/>
          <w:kern w:val="0"/>
          <w:sz w:val="24"/>
        </w:rPr>
      </w:pPr>
      <w:r w:rsidRPr="00A508D3">
        <w:rPr>
          <w:rFonts w:ascii="宋体" w:hAnsi="宋体" w:cs="宋体" w:hint="eastAsia"/>
          <w:color w:val="000000"/>
          <w:spacing w:val="8"/>
          <w:kern w:val="0"/>
          <w:sz w:val="24"/>
        </w:rPr>
        <w:t>信箱：</w:t>
      </w:r>
      <w:r w:rsidRPr="00A508D3">
        <w:rPr>
          <w:rFonts w:ascii="宋体" w:hAnsi="宋体" w:cs="宋体"/>
          <w:color w:val="000000"/>
          <w:spacing w:val="8"/>
          <w:kern w:val="0"/>
          <w:sz w:val="24"/>
        </w:rPr>
        <w:t xml:space="preserve"> kexuejie@126.com</w:t>
      </w:r>
    </w:p>
    <w:p w:rsidR="00217F82" w:rsidRPr="00A508D3" w:rsidRDefault="00217F82" w:rsidP="00A508D3">
      <w:pPr>
        <w:widowControl/>
        <w:spacing w:line="520" w:lineRule="exact"/>
        <w:jc w:val="left"/>
        <w:rPr>
          <w:rFonts w:ascii="宋体" w:hAnsi="宋体" w:cs="宋体"/>
          <w:color w:val="000000"/>
          <w:spacing w:val="8"/>
          <w:kern w:val="0"/>
          <w:sz w:val="24"/>
        </w:rPr>
      </w:pPr>
    </w:p>
    <w:p w:rsidR="00217F82" w:rsidRPr="00A508D3" w:rsidRDefault="00217F82" w:rsidP="00A508D3">
      <w:pPr>
        <w:widowControl/>
        <w:spacing w:line="520" w:lineRule="exact"/>
        <w:jc w:val="left"/>
        <w:rPr>
          <w:rFonts w:ascii="宋体" w:hAnsi="宋体" w:cs="宋体"/>
          <w:color w:val="000000"/>
          <w:spacing w:val="8"/>
          <w:kern w:val="0"/>
          <w:sz w:val="24"/>
        </w:rPr>
      </w:pPr>
      <w:r>
        <w:rPr>
          <w:rFonts w:ascii="宋体" w:hAnsi="宋体" w:cs="宋体" w:hint="eastAsia"/>
          <w:color w:val="000000"/>
          <w:spacing w:val="8"/>
          <w:kern w:val="0"/>
          <w:sz w:val="24"/>
        </w:rPr>
        <w:t>有关附件表格</w:t>
      </w:r>
      <w:r w:rsidRPr="00A508D3">
        <w:rPr>
          <w:rFonts w:ascii="宋体" w:hAnsi="宋体" w:cs="宋体" w:hint="eastAsia"/>
          <w:color w:val="000000"/>
          <w:spacing w:val="8"/>
          <w:kern w:val="0"/>
          <w:sz w:val="24"/>
        </w:rPr>
        <w:t>：</w:t>
      </w:r>
      <w:hyperlink r:id="rId7" w:history="1">
        <w:r w:rsidRPr="00A508D3">
          <w:rPr>
            <w:rStyle w:val="Hyperlink"/>
            <w:rFonts w:ascii="宋体" w:hAnsi="宋体" w:cs="宋体"/>
            <w:spacing w:val="8"/>
            <w:kern w:val="0"/>
            <w:sz w:val="24"/>
          </w:rPr>
          <w:t>www.sdyouth.org.cn</w:t>
        </w:r>
      </w:hyperlink>
      <w:r w:rsidRPr="00A508D3">
        <w:rPr>
          <w:rFonts w:ascii="宋体" w:hAnsi="宋体" w:cs="宋体" w:hint="eastAsia"/>
          <w:color w:val="000000"/>
          <w:spacing w:val="8"/>
          <w:kern w:val="0"/>
          <w:sz w:val="24"/>
        </w:rPr>
        <w:t>下载</w:t>
      </w:r>
      <w:r w:rsidRPr="00A508D3">
        <w:rPr>
          <w:rFonts w:ascii="宋体" w:hAnsi="宋体" w:cs="宋体"/>
          <w:color w:val="000000"/>
          <w:spacing w:val="8"/>
          <w:kern w:val="0"/>
          <w:sz w:val="24"/>
        </w:rPr>
        <w:t xml:space="preserve"> </w:t>
      </w:r>
    </w:p>
    <w:p w:rsidR="00217F82" w:rsidRPr="00A508D3" w:rsidRDefault="00217F82" w:rsidP="00177E37">
      <w:pPr>
        <w:widowControl/>
        <w:spacing w:line="520" w:lineRule="exact"/>
        <w:jc w:val="left"/>
        <w:rPr>
          <w:rFonts w:ascii="宋体" w:hAnsi="宋体" w:cs="宋体"/>
          <w:color w:val="000000"/>
          <w:spacing w:val="8"/>
          <w:kern w:val="0"/>
          <w:sz w:val="24"/>
        </w:rPr>
      </w:pPr>
      <w:r w:rsidRPr="00A508D3">
        <w:rPr>
          <w:rFonts w:ascii="宋体" w:hAnsi="宋体" w:cs="宋体"/>
          <w:color w:val="000000"/>
          <w:spacing w:val="8"/>
          <w:kern w:val="0"/>
          <w:sz w:val="24"/>
        </w:rPr>
        <w:t xml:space="preserve">                                     </w:t>
      </w:r>
    </w:p>
    <w:p w:rsidR="00217F82" w:rsidRPr="00A508D3" w:rsidRDefault="00217F82" w:rsidP="00177E37">
      <w:pPr>
        <w:widowControl/>
        <w:spacing w:line="520" w:lineRule="exact"/>
        <w:jc w:val="left"/>
        <w:rPr>
          <w:rFonts w:ascii="宋体" w:hAnsi="宋体" w:cs="宋体"/>
          <w:color w:val="000000"/>
          <w:spacing w:val="8"/>
          <w:kern w:val="0"/>
          <w:sz w:val="24"/>
        </w:rPr>
      </w:pPr>
    </w:p>
    <w:p w:rsidR="00217F82" w:rsidRPr="00A508D3" w:rsidRDefault="00217F82" w:rsidP="0032336C">
      <w:pPr>
        <w:widowControl/>
        <w:spacing w:line="520" w:lineRule="exact"/>
        <w:ind w:left="31680" w:hangingChars="1700" w:firstLine="31680"/>
        <w:rPr>
          <w:rFonts w:ascii="宋体" w:cs="宋体"/>
          <w:color w:val="000000"/>
          <w:spacing w:val="8"/>
          <w:kern w:val="0"/>
          <w:sz w:val="24"/>
        </w:rPr>
      </w:pPr>
      <w:r w:rsidRPr="00A508D3">
        <w:rPr>
          <w:rFonts w:ascii="宋体" w:cs="宋体"/>
          <w:color w:val="000000"/>
          <w:spacing w:val="8"/>
          <w:kern w:val="0"/>
          <w:sz w:val="24"/>
        </w:rPr>
        <w:t>     </w:t>
      </w:r>
      <w:r w:rsidRPr="00A508D3">
        <w:rPr>
          <w:rFonts w:ascii="宋体" w:hAnsi="宋体" w:cs="宋体"/>
          <w:color w:val="000000"/>
          <w:spacing w:val="8"/>
          <w:kern w:val="0"/>
          <w:sz w:val="24"/>
        </w:rPr>
        <w:t xml:space="preserve">                   </w:t>
      </w:r>
      <w:r w:rsidRPr="00A508D3">
        <w:rPr>
          <w:rFonts w:ascii="宋体" w:hAnsi="宋体" w:cs="宋体" w:hint="eastAsia"/>
          <w:color w:val="000000"/>
          <w:spacing w:val="8"/>
          <w:kern w:val="0"/>
          <w:sz w:val="24"/>
        </w:rPr>
        <w:t>山东省青少年教育科学研究课题</w:t>
      </w:r>
    </w:p>
    <w:p w:rsidR="00217F82" w:rsidRPr="00A508D3" w:rsidRDefault="00217F82" w:rsidP="0032336C">
      <w:pPr>
        <w:widowControl/>
        <w:spacing w:line="520" w:lineRule="exact"/>
        <w:ind w:leftChars="1700" w:left="31680" w:firstLineChars="650" w:firstLine="31680"/>
        <w:rPr>
          <w:rFonts w:ascii="宋体" w:cs="宋体"/>
          <w:color w:val="000000"/>
          <w:spacing w:val="8"/>
          <w:kern w:val="0"/>
          <w:sz w:val="24"/>
        </w:rPr>
      </w:pPr>
      <w:r w:rsidRPr="00A508D3">
        <w:rPr>
          <w:rFonts w:ascii="宋体" w:hAnsi="宋体" w:cs="宋体" w:hint="eastAsia"/>
          <w:color w:val="000000"/>
          <w:spacing w:val="8"/>
          <w:kern w:val="0"/>
          <w:sz w:val="24"/>
        </w:rPr>
        <w:t>评审办公室</w:t>
      </w:r>
    </w:p>
    <w:p w:rsidR="00217F82" w:rsidRPr="00A508D3" w:rsidRDefault="00217F82" w:rsidP="0032336C">
      <w:pPr>
        <w:widowControl/>
        <w:spacing w:line="520" w:lineRule="exact"/>
        <w:ind w:leftChars="1700" w:left="31680" w:firstLineChars="550" w:firstLine="31680"/>
        <w:rPr>
          <w:rFonts w:ascii="宋体" w:cs="宋体"/>
          <w:color w:val="000000"/>
          <w:spacing w:val="8"/>
          <w:kern w:val="0"/>
          <w:sz w:val="24"/>
        </w:rPr>
      </w:pPr>
      <w:r w:rsidRPr="00A508D3">
        <w:rPr>
          <w:rFonts w:ascii="宋体" w:hAnsi="宋体" w:cs="宋体"/>
          <w:color w:val="000000"/>
          <w:spacing w:val="8"/>
          <w:kern w:val="0"/>
          <w:sz w:val="24"/>
        </w:rPr>
        <w:t>2014</w:t>
      </w:r>
      <w:r w:rsidRPr="00A508D3">
        <w:rPr>
          <w:rFonts w:ascii="宋体" w:hAnsi="宋体" w:cs="宋体" w:hint="eastAsia"/>
          <w:color w:val="000000"/>
          <w:spacing w:val="8"/>
          <w:kern w:val="0"/>
          <w:sz w:val="24"/>
        </w:rPr>
        <w:t>年</w:t>
      </w:r>
      <w:r w:rsidRPr="00A508D3">
        <w:rPr>
          <w:rFonts w:ascii="宋体" w:hAnsi="宋体" w:cs="宋体"/>
          <w:color w:val="000000"/>
          <w:spacing w:val="8"/>
          <w:kern w:val="0"/>
          <w:sz w:val="24"/>
        </w:rPr>
        <w:t>9</w:t>
      </w:r>
      <w:r w:rsidRPr="00A508D3">
        <w:rPr>
          <w:rFonts w:ascii="宋体" w:hAnsi="宋体" w:cs="宋体" w:hint="eastAsia"/>
          <w:color w:val="000000"/>
          <w:spacing w:val="8"/>
          <w:kern w:val="0"/>
          <w:sz w:val="24"/>
        </w:rPr>
        <w:t>月</w:t>
      </w:r>
      <w:r w:rsidRPr="00A508D3">
        <w:rPr>
          <w:rFonts w:ascii="宋体" w:hAnsi="宋体" w:cs="宋体"/>
          <w:color w:val="000000"/>
          <w:spacing w:val="8"/>
          <w:kern w:val="0"/>
          <w:sz w:val="24"/>
        </w:rPr>
        <w:t>13</w:t>
      </w:r>
      <w:r w:rsidRPr="00A508D3">
        <w:rPr>
          <w:rFonts w:ascii="宋体" w:hAnsi="宋体" w:cs="宋体" w:hint="eastAsia"/>
          <w:color w:val="000000"/>
          <w:spacing w:val="8"/>
          <w:kern w:val="0"/>
          <w:sz w:val="24"/>
        </w:rPr>
        <w:t>日</w:t>
      </w:r>
    </w:p>
    <w:p w:rsidR="00217F82" w:rsidRPr="00A508D3" w:rsidRDefault="00217F82" w:rsidP="00177E37">
      <w:pPr>
        <w:rPr>
          <w:rFonts w:ascii="宋体"/>
          <w:sz w:val="24"/>
        </w:rPr>
      </w:pPr>
    </w:p>
    <w:p w:rsidR="00217F82" w:rsidRPr="00A508D3" w:rsidRDefault="00217F82" w:rsidP="00177E37">
      <w:pPr>
        <w:rPr>
          <w:rFonts w:ascii="宋体"/>
          <w:sz w:val="24"/>
        </w:rPr>
      </w:pPr>
    </w:p>
    <w:p w:rsidR="00217F82" w:rsidRPr="00A508D3" w:rsidRDefault="00217F82" w:rsidP="00177E37">
      <w:pPr>
        <w:rPr>
          <w:rFonts w:ascii="宋体"/>
          <w:sz w:val="24"/>
        </w:rPr>
      </w:pPr>
    </w:p>
    <w:p w:rsidR="00217F82" w:rsidRPr="00A508D3" w:rsidRDefault="00217F82" w:rsidP="00177E37">
      <w:pPr>
        <w:rPr>
          <w:rFonts w:ascii="宋体"/>
          <w:sz w:val="24"/>
        </w:rPr>
      </w:pPr>
    </w:p>
    <w:p w:rsidR="00217F82" w:rsidRPr="00A508D3" w:rsidRDefault="00217F82" w:rsidP="00177E37">
      <w:pPr>
        <w:rPr>
          <w:rFonts w:ascii="宋体"/>
          <w:sz w:val="24"/>
        </w:rPr>
      </w:pPr>
    </w:p>
    <w:p w:rsidR="00217F82" w:rsidRPr="00A508D3" w:rsidRDefault="00217F82" w:rsidP="00177E37">
      <w:pPr>
        <w:rPr>
          <w:rFonts w:ascii="宋体"/>
          <w:sz w:val="24"/>
        </w:rPr>
      </w:pPr>
    </w:p>
    <w:p w:rsidR="00217F82" w:rsidRPr="00A508D3" w:rsidRDefault="00217F82" w:rsidP="00177E37">
      <w:pPr>
        <w:rPr>
          <w:rFonts w:ascii="宋体"/>
          <w:sz w:val="24"/>
        </w:rPr>
      </w:pPr>
    </w:p>
    <w:p w:rsidR="00217F82" w:rsidRPr="00A508D3" w:rsidRDefault="00217F82" w:rsidP="00177E37">
      <w:pPr>
        <w:rPr>
          <w:rFonts w:ascii="宋体"/>
          <w:sz w:val="24"/>
        </w:rPr>
      </w:pPr>
    </w:p>
    <w:p w:rsidR="00217F82" w:rsidRPr="00A508D3" w:rsidRDefault="00217F82" w:rsidP="00177E37">
      <w:pPr>
        <w:rPr>
          <w:rFonts w:ascii="宋体"/>
          <w:sz w:val="24"/>
        </w:rPr>
      </w:pPr>
    </w:p>
    <w:p w:rsidR="00217F82" w:rsidRPr="00A508D3" w:rsidRDefault="00217F82" w:rsidP="00177E37">
      <w:pPr>
        <w:rPr>
          <w:rFonts w:ascii="宋体"/>
          <w:sz w:val="24"/>
        </w:rPr>
      </w:pPr>
    </w:p>
    <w:p w:rsidR="00217F82" w:rsidRPr="00A508D3" w:rsidRDefault="00217F82" w:rsidP="00177E37">
      <w:pPr>
        <w:rPr>
          <w:rFonts w:ascii="宋体"/>
          <w:sz w:val="24"/>
        </w:rPr>
      </w:pPr>
    </w:p>
    <w:p w:rsidR="00217F82" w:rsidRPr="00A508D3" w:rsidRDefault="00217F82" w:rsidP="00177E37">
      <w:pPr>
        <w:rPr>
          <w:rFonts w:ascii="宋体"/>
          <w:sz w:val="24"/>
        </w:rPr>
      </w:pPr>
    </w:p>
    <w:p w:rsidR="00217F82" w:rsidRPr="00A508D3" w:rsidRDefault="00217F82" w:rsidP="00177E37">
      <w:pPr>
        <w:rPr>
          <w:rFonts w:ascii="宋体"/>
          <w:sz w:val="24"/>
        </w:rPr>
      </w:pPr>
    </w:p>
    <w:p w:rsidR="00217F82" w:rsidRPr="00A508D3" w:rsidRDefault="00217F82" w:rsidP="00177E37">
      <w:pPr>
        <w:rPr>
          <w:rFonts w:ascii="宋体"/>
          <w:sz w:val="24"/>
        </w:rPr>
      </w:pPr>
    </w:p>
    <w:p w:rsidR="00217F82" w:rsidRPr="00A508D3" w:rsidRDefault="00217F82" w:rsidP="00177E37">
      <w:pPr>
        <w:rPr>
          <w:rFonts w:ascii="宋体"/>
          <w:sz w:val="24"/>
        </w:rPr>
      </w:pPr>
    </w:p>
    <w:p w:rsidR="00217F82" w:rsidRPr="00A508D3" w:rsidRDefault="00217F82">
      <w:pPr>
        <w:rPr>
          <w:rFonts w:ascii="宋体"/>
          <w:sz w:val="24"/>
        </w:rPr>
      </w:pPr>
    </w:p>
    <w:sectPr w:rsidR="00217F82" w:rsidRPr="00A508D3" w:rsidSect="00CA7230">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7F82" w:rsidRDefault="00217F82" w:rsidP="00177E37">
      <w:r>
        <w:separator/>
      </w:r>
    </w:p>
  </w:endnote>
  <w:endnote w:type="continuationSeparator" w:id="0">
    <w:p w:rsidR="00217F82" w:rsidRDefault="00217F82" w:rsidP="00177E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F82" w:rsidRDefault="00217F8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F82" w:rsidRDefault="00217F8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F82" w:rsidRDefault="00217F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7F82" w:rsidRDefault="00217F82" w:rsidP="00177E37">
      <w:r>
        <w:separator/>
      </w:r>
    </w:p>
  </w:footnote>
  <w:footnote w:type="continuationSeparator" w:id="0">
    <w:p w:rsidR="00217F82" w:rsidRDefault="00217F82" w:rsidP="00177E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F82" w:rsidRDefault="00217F8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F82" w:rsidRDefault="00217F82" w:rsidP="004D1CD8">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F82" w:rsidRDefault="00217F8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74783"/>
    <w:rsid w:val="000023A3"/>
    <w:rsid w:val="00002BAC"/>
    <w:rsid w:val="00002BFF"/>
    <w:rsid w:val="00005450"/>
    <w:rsid w:val="00007167"/>
    <w:rsid w:val="000112AC"/>
    <w:rsid w:val="00011886"/>
    <w:rsid w:val="00011CD7"/>
    <w:rsid w:val="00011F9D"/>
    <w:rsid w:val="000121B7"/>
    <w:rsid w:val="0001789C"/>
    <w:rsid w:val="00017AF7"/>
    <w:rsid w:val="00020FF7"/>
    <w:rsid w:val="00023A41"/>
    <w:rsid w:val="00023F86"/>
    <w:rsid w:val="00027D4B"/>
    <w:rsid w:val="00027F4D"/>
    <w:rsid w:val="00030655"/>
    <w:rsid w:val="000342CB"/>
    <w:rsid w:val="000353F2"/>
    <w:rsid w:val="0003676C"/>
    <w:rsid w:val="00037D7F"/>
    <w:rsid w:val="00042455"/>
    <w:rsid w:val="00042A6D"/>
    <w:rsid w:val="00043DDC"/>
    <w:rsid w:val="00045BA1"/>
    <w:rsid w:val="00046186"/>
    <w:rsid w:val="000472F5"/>
    <w:rsid w:val="00047D78"/>
    <w:rsid w:val="00051715"/>
    <w:rsid w:val="000533F1"/>
    <w:rsid w:val="00053753"/>
    <w:rsid w:val="00056CA2"/>
    <w:rsid w:val="00060003"/>
    <w:rsid w:val="00061C7A"/>
    <w:rsid w:val="00062A82"/>
    <w:rsid w:val="00062CF0"/>
    <w:rsid w:val="00063CBD"/>
    <w:rsid w:val="00064AC7"/>
    <w:rsid w:val="00065052"/>
    <w:rsid w:val="00065347"/>
    <w:rsid w:val="000654BA"/>
    <w:rsid w:val="00065CCB"/>
    <w:rsid w:val="000660CC"/>
    <w:rsid w:val="00066E7A"/>
    <w:rsid w:val="0007085D"/>
    <w:rsid w:val="000708E7"/>
    <w:rsid w:val="000719FE"/>
    <w:rsid w:val="00071F85"/>
    <w:rsid w:val="00072327"/>
    <w:rsid w:val="0007323C"/>
    <w:rsid w:val="00075BF7"/>
    <w:rsid w:val="00075E58"/>
    <w:rsid w:val="000764E0"/>
    <w:rsid w:val="000765B9"/>
    <w:rsid w:val="000765C4"/>
    <w:rsid w:val="00076E19"/>
    <w:rsid w:val="00077E35"/>
    <w:rsid w:val="000836A8"/>
    <w:rsid w:val="0008456E"/>
    <w:rsid w:val="000846FA"/>
    <w:rsid w:val="00085BEA"/>
    <w:rsid w:val="00085C42"/>
    <w:rsid w:val="00085FD8"/>
    <w:rsid w:val="000876B9"/>
    <w:rsid w:val="00087EC9"/>
    <w:rsid w:val="00090A6F"/>
    <w:rsid w:val="000A07BD"/>
    <w:rsid w:val="000A6805"/>
    <w:rsid w:val="000A6976"/>
    <w:rsid w:val="000A7A2B"/>
    <w:rsid w:val="000B1081"/>
    <w:rsid w:val="000B1A8A"/>
    <w:rsid w:val="000B2AA4"/>
    <w:rsid w:val="000B349C"/>
    <w:rsid w:val="000B38DB"/>
    <w:rsid w:val="000B496B"/>
    <w:rsid w:val="000C03AF"/>
    <w:rsid w:val="000C31BE"/>
    <w:rsid w:val="000C3D18"/>
    <w:rsid w:val="000C646E"/>
    <w:rsid w:val="000C7C75"/>
    <w:rsid w:val="000C7DFC"/>
    <w:rsid w:val="000D1DAA"/>
    <w:rsid w:val="000D23AD"/>
    <w:rsid w:val="000E1986"/>
    <w:rsid w:val="000E20C9"/>
    <w:rsid w:val="000E2D46"/>
    <w:rsid w:val="000E3EE5"/>
    <w:rsid w:val="000E42BD"/>
    <w:rsid w:val="000E4616"/>
    <w:rsid w:val="000E56E9"/>
    <w:rsid w:val="000E7549"/>
    <w:rsid w:val="000F0A55"/>
    <w:rsid w:val="000F0FF2"/>
    <w:rsid w:val="000F1C8A"/>
    <w:rsid w:val="000F1E68"/>
    <w:rsid w:val="000F2A34"/>
    <w:rsid w:val="000F3350"/>
    <w:rsid w:val="000F69C7"/>
    <w:rsid w:val="000F733B"/>
    <w:rsid w:val="00100A4D"/>
    <w:rsid w:val="00100B75"/>
    <w:rsid w:val="001016EF"/>
    <w:rsid w:val="001025A6"/>
    <w:rsid w:val="00102779"/>
    <w:rsid w:val="001029E4"/>
    <w:rsid w:val="00102B36"/>
    <w:rsid w:val="00102F9C"/>
    <w:rsid w:val="0010355B"/>
    <w:rsid w:val="00103607"/>
    <w:rsid w:val="00105DD3"/>
    <w:rsid w:val="0010708E"/>
    <w:rsid w:val="001108A7"/>
    <w:rsid w:val="001110EA"/>
    <w:rsid w:val="001113A8"/>
    <w:rsid w:val="0011291A"/>
    <w:rsid w:val="00112F6D"/>
    <w:rsid w:val="00113E26"/>
    <w:rsid w:val="00114126"/>
    <w:rsid w:val="00117AA5"/>
    <w:rsid w:val="00117D47"/>
    <w:rsid w:val="001209B9"/>
    <w:rsid w:val="00121023"/>
    <w:rsid w:val="00122E5D"/>
    <w:rsid w:val="00122ECA"/>
    <w:rsid w:val="0012351A"/>
    <w:rsid w:val="00123E87"/>
    <w:rsid w:val="001251A7"/>
    <w:rsid w:val="00125524"/>
    <w:rsid w:val="00126A2D"/>
    <w:rsid w:val="001273A7"/>
    <w:rsid w:val="00132392"/>
    <w:rsid w:val="00135097"/>
    <w:rsid w:val="00136990"/>
    <w:rsid w:val="00136A30"/>
    <w:rsid w:val="00137BF7"/>
    <w:rsid w:val="001405E1"/>
    <w:rsid w:val="0014088B"/>
    <w:rsid w:val="00141804"/>
    <w:rsid w:val="0014278F"/>
    <w:rsid w:val="00143550"/>
    <w:rsid w:val="0014399A"/>
    <w:rsid w:val="00146529"/>
    <w:rsid w:val="0015019F"/>
    <w:rsid w:val="00151D13"/>
    <w:rsid w:val="001521AE"/>
    <w:rsid w:val="00153633"/>
    <w:rsid w:val="00153ED0"/>
    <w:rsid w:val="001566CF"/>
    <w:rsid w:val="00156A27"/>
    <w:rsid w:val="00157EC1"/>
    <w:rsid w:val="00161F0B"/>
    <w:rsid w:val="0016243C"/>
    <w:rsid w:val="001631C8"/>
    <w:rsid w:val="001651C3"/>
    <w:rsid w:val="001706A9"/>
    <w:rsid w:val="0017074B"/>
    <w:rsid w:val="00172531"/>
    <w:rsid w:val="00174109"/>
    <w:rsid w:val="00174A9F"/>
    <w:rsid w:val="00176FBB"/>
    <w:rsid w:val="0017724A"/>
    <w:rsid w:val="00177776"/>
    <w:rsid w:val="00177E37"/>
    <w:rsid w:val="00182300"/>
    <w:rsid w:val="00183F52"/>
    <w:rsid w:val="00183FF8"/>
    <w:rsid w:val="001845FF"/>
    <w:rsid w:val="00184A05"/>
    <w:rsid w:val="00186D43"/>
    <w:rsid w:val="001874A3"/>
    <w:rsid w:val="0019079A"/>
    <w:rsid w:val="00192757"/>
    <w:rsid w:val="001934AA"/>
    <w:rsid w:val="00194EBA"/>
    <w:rsid w:val="00196D36"/>
    <w:rsid w:val="001A1D66"/>
    <w:rsid w:val="001A2CA7"/>
    <w:rsid w:val="001A35F3"/>
    <w:rsid w:val="001A4ED5"/>
    <w:rsid w:val="001A72B6"/>
    <w:rsid w:val="001B426A"/>
    <w:rsid w:val="001B4404"/>
    <w:rsid w:val="001B442C"/>
    <w:rsid w:val="001B6C3A"/>
    <w:rsid w:val="001B71DF"/>
    <w:rsid w:val="001B7C1B"/>
    <w:rsid w:val="001C0B3F"/>
    <w:rsid w:val="001C215E"/>
    <w:rsid w:val="001C2440"/>
    <w:rsid w:val="001C276D"/>
    <w:rsid w:val="001C2C43"/>
    <w:rsid w:val="001C2D5E"/>
    <w:rsid w:val="001C4D6D"/>
    <w:rsid w:val="001C4F2F"/>
    <w:rsid w:val="001C4F7B"/>
    <w:rsid w:val="001C593A"/>
    <w:rsid w:val="001D0576"/>
    <w:rsid w:val="001D0982"/>
    <w:rsid w:val="001D3EBC"/>
    <w:rsid w:val="001D5A79"/>
    <w:rsid w:val="001D5B82"/>
    <w:rsid w:val="001D63A4"/>
    <w:rsid w:val="001D6D83"/>
    <w:rsid w:val="001E0D96"/>
    <w:rsid w:val="001E612B"/>
    <w:rsid w:val="001E67A1"/>
    <w:rsid w:val="001E67C7"/>
    <w:rsid w:val="001E793A"/>
    <w:rsid w:val="001E7A18"/>
    <w:rsid w:val="001F2A63"/>
    <w:rsid w:val="001F2BEF"/>
    <w:rsid w:val="001F2CAB"/>
    <w:rsid w:val="001F2D3C"/>
    <w:rsid w:val="001F5753"/>
    <w:rsid w:val="001F6044"/>
    <w:rsid w:val="001F642D"/>
    <w:rsid w:val="002018FA"/>
    <w:rsid w:val="00202332"/>
    <w:rsid w:val="0020279A"/>
    <w:rsid w:val="002040A8"/>
    <w:rsid w:val="00204D4F"/>
    <w:rsid w:val="00205E74"/>
    <w:rsid w:val="002119C4"/>
    <w:rsid w:val="00213538"/>
    <w:rsid w:val="00215BA4"/>
    <w:rsid w:val="002166BD"/>
    <w:rsid w:val="00217F82"/>
    <w:rsid w:val="00220E5E"/>
    <w:rsid w:val="00223E86"/>
    <w:rsid w:val="0022503D"/>
    <w:rsid w:val="002263CD"/>
    <w:rsid w:val="00226940"/>
    <w:rsid w:val="00226DC9"/>
    <w:rsid w:val="0023163F"/>
    <w:rsid w:val="00233203"/>
    <w:rsid w:val="00235A6D"/>
    <w:rsid w:val="0023602D"/>
    <w:rsid w:val="00237528"/>
    <w:rsid w:val="0024091B"/>
    <w:rsid w:val="002443E3"/>
    <w:rsid w:val="002453F1"/>
    <w:rsid w:val="0024561E"/>
    <w:rsid w:val="0024766A"/>
    <w:rsid w:val="00247872"/>
    <w:rsid w:val="002515BF"/>
    <w:rsid w:val="002528A7"/>
    <w:rsid w:val="00253B66"/>
    <w:rsid w:val="00253CB2"/>
    <w:rsid w:val="00254848"/>
    <w:rsid w:val="00255601"/>
    <w:rsid w:val="00255B40"/>
    <w:rsid w:val="00257307"/>
    <w:rsid w:val="00257483"/>
    <w:rsid w:val="00257888"/>
    <w:rsid w:val="00260472"/>
    <w:rsid w:val="002618FA"/>
    <w:rsid w:val="00263C9C"/>
    <w:rsid w:val="00270058"/>
    <w:rsid w:val="00272A5C"/>
    <w:rsid w:val="00272B44"/>
    <w:rsid w:val="002748A0"/>
    <w:rsid w:val="002775AB"/>
    <w:rsid w:val="00280C81"/>
    <w:rsid w:val="00280C9F"/>
    <w:rsid w:val="00283272"/>
    <w:rsid w:val="00283403"/>
    <w:rsid w:val="002859B4"/>
    <w:rsid w:val="00286676"/>
    <w:rsid w:val="00287726"/>
    <w:rsid w:val="00287BD3"/>
    <w:rsid w:val="00290ADF"/>
    <w:rsid w:val="002916C8"/>
    <w:rsid w:val="0029191B"/>
    <w:rsid w:val="0029288C"/>
    <w:rsid w:val="00292D57"/>
    <w:rsid w:val="00294904"/>
    <w:rsid w:val="00296882"/>
    <w:rsid w:val="002A08C7"/>
    <w:rsid w:val="002A0C98"/>
    <w:rsid w:val="002A0E2C"/>
    <w:rsid w:val="002A2170"/>
    <w:rsid w:val="002A2E8E"/>
    <w:rsid w:val="002A413C"/>
    <w:rsid w:val="002A4401"/>
    <w:rsid w:val="002A49B6"/>
    <w:rsid w:val="002B3B78"/>
    <w:rsid w:val="002B3D4E"/>
    <w:rsid w:val="002B4FD6"/>
    <w:rsid w:val="002B5177"/>
    <w:rsid w:val="002B5217"/>
    <w:rsid w:val="002C04E0"/>
    <w:rsid w:val="002C1D22"/>
    <w:rsid w:val="002C2D82"/>
    <w:rsid w:val="002C436C"/>
    <w:rsid w:val="002C4FC3"/>
    <w:rsid w:val="002C6388"/>
    <w:rsid w:val="002C63C1"/>
    <w:rsid w:val="002C6CCD"/>
    <w:rsid w:val="002C7771"/>
    <w:rsid w:val="002D0826"/>
    <w:rsid w:val="002D3DBA"/>
    <w:rsid w:val="002D5163"/>
    <w:rsid w:val="002D666A"/>
    <w:rsid w:val="002E0654"/>
    <w:rsid w:val="002E1F1C"/>
    <w:rsid w:val="002E3619"/>
    <w:rsid w:val="002E368B"/>
    <w:rsid w:val="002E40BC"/>
    <w:rsid w:val="002E585B"/>
    <w:rsid w:val="002F02E7"/>
    <w:rsid w:val="002F0DB2"/>
    <w:rsid w:val="002F16AE"/>
    <w:rsid w:val="002F200D"/>
    <w:rsid w:val="002F26E5"/>
    <w:rsid w:val="002F2E00"/>
    <w:rsid w:val="002F2FC0"/>
    <w:rsid w:val="002F3C2E"/>
    <w:rsid w:val="002F4A0F"/>
    <w:rsid w:val="002F571F"/>
    <w:rsid w:val="002F5B1E"/>
    <w:rsid w:val="002F6984"/>
    <w:rsid w:val="002F719C"/>
    <w:rsid w:val="002F75B1"/>
    <w:rsid w:val="0030122C"/>
    <w:rsid w:val="00301308"/>
    <w:rsid w:val="003013EE"/>
    <w:rsid w:val="00302265"/>
    <w:rsid w:val="00303D0C"/>
    <w:rsid w:val="003040F3"/>
    <w:rsid w:val="0030747E"/>
    <w:rsid w:val="0031607C"/>
    <w:rsid w:val="00316736"/>
    <w:rsid w:val="00316AD7"/>
    <w:rsid w:val="00317BCD"/>
    <w:rsid w:val="00317C4B"/>
    <w:rsid w:val="00317ED2"/>
    <w:rsid w:val="00320256"/>
    <w:rsid w:val="003212C6"/>
    <w:rsid w:val="0032187D"/>
    <w:rsid w:val="00322238"/>
    <w:rsid w:val="003228E3"/>
    <w:rsid w:val="0032336C"/>
    <w:rsid w:val="003235ED"/>
    <w:rsid w:val="00323DB7"/>
    <w:rsid w:val="00326F7B"/>
    <w:rsid w:val="003309FF"/>
    <w:rsid w:val="00330CAC"/>
    <w:rsid w:val="003332D9"/>
    <w:rsid w:val="00336CB8"/>
    <w:rsid w:val="003402B0"/>
    <w:rsid w:val="003415CD"/>
    <w:rsid w:val="003430F5"/>
    <w:rsid w:val="003458B6"/>
    <w:rsid w:val="00347A4D"/>
    <w:rsid w:val="0035186A"/>
    <w:rsid w:val="003519FB"/>
    <w:rsid w:val="00352D74"/>
    <w:rsid w:val="00353218"/>
    <w:rsid w:val="003539C3"/>
    <w:rsid w:val="00353F49"/>
    <w:rsid w:val="00355A9D"/>
    <w:rsid w:val="00355CE2"/>
    <w:rsid w:val="00356829"/>
    <w:rsid w:val="00357C8C"/>
    <w:rsid w:val="0036028E"/>
    <w:rsid w:val="0036078A"/>
    <w:rsid w:val="00361CCA"/>
    <w:rsid w:val="0036397D"/>
    <w:rsid w:val="00364726"/>
    <w:rsid w:val="00364F28"/>
    <w:rsid w:val="00365DEE"/>
    <w:rsid w:val="003668C2"/>
    <w:rsid w:val="00366EC5"/>
    <w:rsid w:val="003672D9"/>
    <w:rsid w:val="00367D8A"/>
    <w:rsid w:val="00371345"/>
    <w:rsid w:val="00371D39"/>
    <w:rsid w:val="00371F3B"/>
    <w:rsid w:val="003725FB"/>
    <w:rsid w:val="003735D6"/>
    <w:rsid w:val="00373C06"/>
    <w:rsid w:val="0037454A"/>
    <w:rsid w:val="00374783"/>
    <w:rsid w:val="003755A4"/>
    <w:rsid w:val="0037570E"/>
    <w:rsid w:val="00375BCB"/>
    <w:rsid w:val="00381763"/>
    <w:rsid w:val="00383749"/>
    <w:rsid w:val="00384060"/>
    <w:rsid w:val="003847D4"/>
    <w:rsid w:val="00385C9A"/>
    <w:rsid w:val="003865EB"/>
    <w:rsid w:val="00387281"/>
    <w:rsid w:val="00390220"/>
    <w:rsid w:val="00390ABC"/>
    <w:rsid w:val="00391551"/>
    <w:rsid w:val="00392697"/>
    <w:rsid w:val="003945EC"/>
    <w:rsid w:val="00394720"/>
    <w:rsid w:val="00394928"/>
    <w:rsid w:val="00394CA2"/>
    <w:rsid w:val="00396EC5"/>
    <w:rsid w:val="00396EFB"/>
    <w:rsid w:val="003A0160"/>
    <w:rsid w:val="003A2655"/>
    <w:rsid w:val="003A2D4C"/>
    <w:rsid w:val="003A4649"/>
    <w:rsid w:val="003A55AC"/>
    <w:rsid w:val="003A62C3"/>
    <w:rsid w:val="003A6C6C"/>
    <w:rsid w:val="003A734D"/>
    <w:rsid w:val="003B12E9"/>
    <w:rsid w:val="003B15FC"/>
    <w:rsid w:val="003B2AB6"/>
    <w:rsid w:val="003B32A5"/>
    <w:rsid w:val="003B3FF8"/>
    <w:rsid w:val="003B4DA8"/>
    <w:rsid w:val="003B6124"/>
    <w:rsid w:val="003C0DE6"/>
    <w:rsid w:val="003C3787"/>
    <w:rsid w:val="003C524C"/>
    <w:rsid w:val="003C7B93"/>
    <w:rsid w:val="003D2059"/>
    <w:rsid w:val="003D3AF5"/>
    <w:rsid w:val="003D4164"/>
    <w:rsid w:val="003D42F8"/>
    <w:rsid w:val="003D4FBB"/>
    <w:rsid w:val="003D64CF"/>
    <w:rsid w:val="003E0A53"/>
    <w:rsid w:val="003E0E8D"/>
    <w:rsid w:val="003E2AA4"/>
    <w:rsid w:val="003E35E9"/>
    <w:rsid w:val="003E4039"/>
    <w:rsid w:val="003E48E8"/>
    <w:rsid w:val="003E61E9"/>
    <w:rsid w:val="003E6B8B"/>
    <w:rsid w:val="003F1815"/>
    <w:rsid w:val="003F33BE"/>
    <w:rsid w:val="003F3C76"/>
    <w:rsid w:val="003F6748"/>
    <w:rsid w:val="00402F45"/>
    <w:rsid w:val="00403E85"/>
    <w:rsid w:val="0040485C"/>
    <w:rsid w:val="004075BC"/>
    <w:rsid w:val="00407EF7"/>
    <w:rsid w:val="00410A8A"/>
    <w:rsid w:val="00410C3D"/>
    <w:rsid w:val="004114BC"/>
    <w:rsid w:val="00412343"/>
    <w:rsid w:val="00412812"/>
    <w:rsid w:val="00412B86"/>
    <w:rsid w:val="00413519"/>
    <w:rsid w:val="0041354A"/>
    <w:rsid w:val="00413769"/>
    <w:rsid w:val="00413D12"/>
    <w:rsid w:val="004141E6"/>
    <w:rsid w:val="004143FA"/>
    <w:rsid w:val="004171C2"/>
    <w:rsid w:val="00420586"/>
    <w:rsid w:val="00420862"/>
    <w:rsid w:val="00421169"/>
    <w:rsid w:val="0042343E"/>
    <w:rsid w:val="004266D6"/>
    <w:rsid w:val="00427425"/>
    <w:rsid w:val="00431970"/>
    <w:rsid w:val="004330D7"/>
    <w:rsid w:val="004347A2"/>
    <w:rsid w:val="00434BA1"/>
    <w:rsid w:val="00435C9A"/>
    <w:rsid w:val="004362CA"/>
    <w:rsid w:val="00437F90"/>
    <w:rsid w:val="00440652"/>
    <w:rsid w:val="00440D85"/>
    <w:rsid w:val="004418C7"/>
    <w:rsid w:val="00441EA2"/>
    <w:rsid w:val="004424B9"/>
    <w:rsid w:val="00443AB1"/>
    <w:rsid w:val="00444698"/>
    <w:rsid w:val="004448D6"/>
    <w:rsid w:val="004455B2"/>
    <w:rsid w:val="00447DF0"/>
    <w:rsid w:val="00447ED1"/>
    <w:rsid w:val="0045216F"/>
    <w:rsid w:val="004534B2"/>
    <w:rsid w:val="004543DC"/>
    <w:rsid w:val="00454526"/>
    <w:rsid w:val="004547F0"/>
    <w:rsid w:val="004563E7"/>
    <w:rsid w:val="004564E7"/>
    <w:rsid w:val="004573DB"/>
    <w:rsid w:val="00457C1F"/>
    <w:rsid w:val="00462002"/>
    <w:rsid w:val="0046333B"/>
    <w:rsid w:val="00464D92"/>
    <w:rsid w:val="00464DBE"/>
    <w:rsid w:val="00466AA9"/>
    <w:rsid w:val="004726B7"/>
    <w:rsid w:val="00472DAF"/>
    <w:rsid w:val="00474870"/>
    <w:rsid w:val="004752FA"/>
    <w:rsid w:val="004767E0"/>
    <w:rsid w:val="00476C6D"/>
    <w:rsid w:val="004773D4"/>
    <w:rsid w:val="00477AAF"/>
    <w:rsid w:val="0048108C"/>
    <w:rsid w:val="004811A0"/>
    <w:rsid w:val="00481CFE"/>
    <w:rsid w:val="00483BD1"/>
    <w:rsid w:val="004871B6"/>
    <w:rsid w:val="00491043"/>
    <w:rsid w:val="004932BA"/>
    <w:rsid w:val="0049411B"/>
    <w:rsid w:val="0049466E"/>
    <w:rsid w:val="004A000F"/>
    <w:rsid w:val="004A0DD6"/>
    <w:rsid w:val="004A17E4"/>
    <w:rsid w:val="004A1946"/>
    <w:rsid w:val="004A1FD5"/>
    <w:rsid w:val="004A37F1"/>
    <w:rsid w:val="004A38A6"/>
    <w:rsid w:val="004A50F3"/>
    <w:rsid w:val="004A55BA"/>
    <w:rsid w:val="004A5977"/>
    <w:rsid w:val="004A6AEC"/>
    <w:rsid w:val="004A7FAD"/>
    <w:rsid w:val="004B0224"/>
    <w:rsid w:val="004B0906"/>
    <w:rsid w:val="004B1199"/>
    <w:rsid w:val="004B1CFD"/>
    <w:rsid w:val="004B3714"/>
    <w:rsid w:val="004B428C"/>
    <w:rsid w:val="004B6628"/>
    <w:rsid w:val="004C052E"/>
    <w:rsid w:val="004C0629"/>
    <w:rsid w:val="004C0C18"/>
    <w:rsid w:val="004C0C3E"/>
    <w:rsid w:val="004C2032"/>
    <w:rsid w:val="004C2538"/>
    <w:rsid w:val="004C356A"/>
    <w:rsid w:val="004C48F6"/>
    <w:rsid w:val="004C4B59"/>
    <w:rsid w:val="004C4F75"/>
    <w:rsid w:val="004D022F"/>
    <w:rsid w:val="004D1601"/>
    <w:rsid w:val="004D164B"/>
    <w:rsid w:val="004D1CD8"/>
    <w:rsid w:val="004D3A7B"/>
    <w:rsid w:val="004D4BF3"/>
    <w:rsid w:val="004D58D9"/>
    <w:rsid w:val="004D612E"/>
    <w:rsid w:val="004D70CB"/>
    <w:rsid w:val="004D74A1"/>
    <w:rsid w:val="004D762D"/>
    <w:rsid w:val="004E2545"/>
    <w:rsid w:val="004E3E7E"/>
    <w:rsid w:val="004E469A"/>
    <w:rsid w:val="004E4D93"/>
    <w:rsid w:val="004E5826"/>
    <w:rsid w:val="004E5CC9"/>
    <w:rsid w:val="004E71AF"/>
    <w:rsid w:val="004E7B69"/>
    <w:rsid w:val="004F0397"/>
    <w:rsid w:val="004F1982"/>
    <w:rsid w:val="004F2587"/>
    <w:rsid w:val="004F5712"/>
    <w:rsid w:val="005003FE"/>
    <w:rsid w:val="00501B0E"/>
    <w:rsid w:val="00501BDD"/>
    <w:rsid w:val="00505BB9"/>
    <w:rsid w:val="00507625"/>
    <w:rsid w:val="00507D4A"/>
    <w:rsid w:val="00507F6A"/>
    <w:rsid w:val="0051067B"/>
    <w:rsid w:val="005106D3"/>
    <w:rsid w:val="00511073"/>
    <w:rsid w:val="00511DCE"/>
    <w:rsid w:val="00512FA0"/>
    <w:rsid w:val="00514BF1"/>
    <w:rsid w:val="0052060B"/>
    <w:rsid w:val="00521187"/>
    <w:rsid w:val="00521744"/>
    <w:rsid w:val="00522DB6"/>
    <w:rsid w:val="00524F32"/>
    <w:rsid w:val="00525C81"/>
    <w:rsid w:val="0052681E"/>
    <w:rsid w:val="00526F8F"/>
    <w:rsid w:val="00527921"/>
    <w:rsid w:val="00527C70"/>
    <w:rsid w:val="00527DEC"/>
    <w:rsid w:val="00531542"/>
    <w:rsid w:val="00531C05"/>
    <w:rsid w:val="0053212A"/>
    <w:rsid w:val="00533E70"/>
    <w:rsid w:val="00534651"/>
    <w:rsid w:val="00534735"/>
    <w:rsid w:val="0053515B"/>
    <w:rsid w:val="0053556D"/>
    <w:rsid w:val="00535690"/>
    <w:rsid w:val="00537DEA"/>
    <w:rsid w:val="00541BA2"/>
    <w:rsid w:val="00544188"/>
    <w:rsid w:val="005458F5"/>
    <w:rsid w:val="00550A01"/>
    <w:rsid w:val="00552331"/>
    <w:rsid w:val="00554510"/>
    <w:rsid w:val="00554F4B"/>
    <w:rsid w:val="005554CB"/>
    <w:rsid w:val="00555C79"/>
    <w:rsid w:val="00557049"/>
    <w:rsid w:val="00560422"/>
    <w:rsid w:val="005623CD"/>
    <w:rsid w:val="005645ED"/>
    <w:rsid w:val="00564629"/>
    <w:rsid w:val="00564E40"/>
    <w:rsid w:val="00566CC4"/>
    <w:rsid w:val="005671FB"/>
    <w:rsid w:val="005679B7"/>
    <w:rsid w:val="0057271E"/>
    <w:rsid w:val="0057700C"/>
    <w:rsid w:val="00577498"/>
    <w:rsid w:val="00577CD6"/>
    <w:rsid w:val="0058081C"/>
    <w:rsid w:val="005812AE"/>
    <w:rsid w:val="00581D20"/>
    <w:rsid w:val="00582D00"/>
    <w:rsid w:val="005845C4"/>
    <w:rsid w:val="00584889"/>
    <w:rsid w:val="00586704"/>
    <w:rsid w:val="00586F8D"/>
    <w:rsid w:val="00587138"/>
    <w:rsid w:val="005921A7"/>
    <w:rsid w:val="005922B5"/>
    <w:rsid w:val="005942E8"/>
    <w:rsid w:val="00594C4F"/>
    <w:rsid w:val="0059520C"/>
    <w:rsid w:val="005965D7"/>
    <w:rsid w:val="0059764B"/>
    <w:rsid w:val="005A1160"/>
    <w:rsid w:val="005A1565"/>
    <w:rsid w:val="005A3495"/>
    <w:rsid w:val="005A6625"/>
    <w:rsid w:val="005B0FE5"/>
    <w:rsid w:val="005B1999"/>
    <w:rsid w:val="005B2278"/>
    <w:rsid w:val="005B2C79"/>
    <w:rsid w:val="005B40A8"/>
    <w:rsid w:val="005B4415"/>
    <w:rsid w:val="005B6184"/>
    <w:rsid w:val="005C06F8"/>
    <w:rsid w:val="005C2F5C"/>
    <w:rsid w:val="005C3439"/>
    <w:rsid w:val="005C430D"/>
    <w:rsid w:val="005C5E02"/>
    <w:rsid w:val="005C62A9"/>
    <w:rsid w:val="005C66C6"/>
    <w:rsid w:val="005C7B6B"/>
    <w:rsid w:val="005C7EBC"/>
    <w:rsid w:val="005D0951"/>
    <w:rsid w:val="005D24B3"/>
    <w:rsid w:val="005D2625"/>
    <w:rsid w:val="005D2B5E"/>
    <w:rsid w:val="005D3040"/>
    <w:rsid w:val="005D5486"/>
    <w:rsid w:val="005D65D3"/>
    <w:rsid w:val="005D7878"/>
    <w:rsid w:val="005E0280"/>
    <w:rsid w:val="005E0D13"/>
    <w:rsid w:val="005E1193"/>
    <w:rsid w:val="005E2617"/>
    <w:rsid w:val="005E364E"/>
    <w:rsid w:val="005E4C4A"/>
    <w:rsid w:val="005E4CF0"/>
    <w:rsid w:val="005E5A97"/>
    <w:rsid w:val="005E6965"/>
    <w:rsid w:val="005F0B9C"/>
    <w:rsid w:val="005F199F"/>
    <w:rsid w:val="005F3205"/>
    <w:rsid w:val="005F4774"/>
    <w:rsid w:val="005F5AFE"/>
    <w:rsid w:val="005F720A"/>
    <w:rsid w:val="005F792B"/>
    <w:rsid w:val="006000C3"/>
    <w:rsid w:val="0060010E"/>
    <w:rsid w:val="00604312"/>
    <w:rsid w:val="00604E26"/>
    <w:rsid w:val="00605B3F"/>
    <w:rsid w:val="006072FF"/>
    <w:rsid w:val="00607E1F"/>
    <w:rsid w:val="00610D3A"/>
    <w:rsid w:val="006114F3"/>
    <w:rsid w:val="006118FF"/>
    <w:rsid w:val="00611A2A"/>
    <w:rsid w:val="00612156"/>
    <w:rsid w:val="00612A58"/>
    <w:rsid w:val="006133F5"/>
    <w:rsid w:val="0061354C"/>
    <w:rsid w:val="0061547A"/>
    <w:rsid w:val="00621AD4"/>
    <w:rsid w:val="00622E87"/>
    <w:rsid w:val="00624E15"/>
    <w:rsid w:val="006252D0"/>
    <w:rsid w:val="00625E35"/>
    <w:rsid w:val="006275D5"/>
    <w:rsid w:val="00633161"/>
    <w:rsid w:val="006342C3"/>
    <w:rsid w:val="00634797"/>
    <w:rsid w:val="00635423"/>
    <w:rsid w:val="00635696"/>
    <w:rsid w:val="0063572E"/>
    <w:rsid w:val="006362D6"/>
    <w:rsid w:val="006411FF"/>
    <w:rsid w:val="006420DD"/>
    <w:rsid w:val="00643D48"/>
    <w:rsid w:val="00643FC8"/>
    <w:rsid w:val="006464D5"/>
    <w:rsid w:val="00646644"/>
    <w:rsid w:val="0064722D"/>
    <w:rsid w:val="0064767F"/>
    <w:rsid w:val="00650861"/>
    <w:rsid w:val="00650BC1"/>
    <w:rsid w:val="00651003"/>
    <w:rsid w:val="00652C6D"/>
    <w:rsid w:val="00652E0D"/>
    <w:rsid w:val="006546E2"/>
    <w:rsid w:val="00654BC0"/>
    <w:rsid w:val="006551ED"/>
    <w:rsid w:val="00656B33"/>
    <w:rsid w:val="006607BB"/>
    <w:rsid w:val="00662206"/>
    <w:rsid w:val="00662D82"/>
    <w:rsid w:val="006635C5"/>
    <w:rsid w:val="00664645"/>
    <w:rsid w:val="00665628"/>
    <w:rsid w:val="00666BFE"/>
    <w:rsid w:val="00671997"/>
    <w:rsid w:val="00671A00"/>
    <w:rsid w:val="006726DD"/>
    <w:rsid w:val="00674512"/>
    <w:rsid w:val="006746D4"/>
    <w:rsid w:val="00675E74"/>
    <w:rsid w:val="00676B0C"/>
    <w:rsid w:val="00677F2E"/>
    <w:rsid w:val="006800FD"/>
    <w:rsid w:val="00681B6E"/>
    <w:rsid w:val="006835F3"/>
    <w:rsid w:val="00683A27"/>
    <w:rsid w:val="00683F13"/>
    <w:rsid w:val="0068427B"/>
    <w:rsid w:val="00687627"/>
    <w:rsid w:val="00687C83"/>
    <w:rsid w:val="006900DA"/>
    <w:rsid w:val="0069015D"/>
    <w:rsid w:val="0069109E"/>
    <w:rsid w:val="006915E7"/>
    <w:rsid w:val="006923C6"/>
    <w:rsid w:val="00694857"/>
    <w:rsid w:val="006950FA"/>
    <w:rsid w:val="006951CF"/>
    <w:rsid w:val="006953CD"/>
    <w:rsid w:val="0069673E"/>
    <w:rsid w:val="00697713"/>
    <w:rsid w:val="00697FD1"/>
    <w:rsid w:val="006A2A4B"/>
    <w:rsid w:val="006A4247"/>
    <w:rsid w:val="006A5551"/>
    <w:rsid w:val="006A764D"/>
    <w:rsid w:val="006B1BB2"/>
    <w:rsid w:val="006B4143"/>
    <w:rsid w:val="006C0081"/>
    <w:rsid w:val="006C2781"/>
    <w:rsid w:val="006C2FD6"/>
    <w:rsid w:val="006C34B5"/>
    <w:rsid w:val="006C3AF3"/>
    <w:rsid w:val="006C4714"/>
    <w:rsid w:val="006C5431"/>
    <w:rsid w:val="006C74BE"/>
    <w:rsid w:val="006C7513"/>
    <w:rsid w:val="006D1B41"/>
    <w:rsid w:val="006D286A"/>
    <w:rsid w:val="006D35C9"/>
    <w:rsid w:val="006D5071"/>
    <w:rsid w:val="006D6C69"/>
    <w:rsid w:val="006D7EC0"/>
    <w:rsid w:val="006E0379"/>
    <w:rsid w:val="006E106B"/>
    <w:rsid w:val="006E1907"/>
    <w:rsid w:val="006E1C51"/>
    <w:rsid w:val="006E2242"/>
    <w:rsid w:val="006E2BCC"/>
    <w:rsid w:val="006E3861"/>
    <w:rsid w:val="006E3FFD"/>
    <w:rsid w:val="006E5507"/>
    <w:rsid w:val="006E6CD1"/>
    <w:rsid w:val="006E7D29"/>
    <w:rsid w:val="006F6B42"/>
    <w:rsid w:val="00700239"/>
    <w:rsid w:val="007027FA"/>
    <w:rsid w:val="00702D3F"/>
    <w:rsid w:val="00704437"/>
    <w:rsid w:val="007069AE"/>
    <w:rsid w:val="00707275"/>
    <w:rsid w:val="00707376"/>
    <w:rsid w:val="00707C12"/>
    <w:rsid w:val="007114AB"/>
    <w:rsid w:val="00713CA5"/>
    <w:rsid w:val="0071409F"/>
    <w:rsid w:val="007162F5"/>
    <w:rsid w:val="00717EAE"/>
    <w:rsid w:val="007203E1"/>
    <w:rsid w:val="0072225E"/>
    <w:rsid w:val="00724F0C"/>
    <w:rsid w:val="00727D91"/>
    <w:rsid w:val="00731002"/>
    <w:rsid w:val="00731238"/>
    <w:rsid w:val="007316F3"/>
    <w:rsid w:val="007324D4"/>
    <w:rsid w:val="0073265B"/>
    <w:rsid w:val="00732672"/>
    <w:rsid w:val="0073294D"/>
    <w:rsid w:val="00732E01"/>
    <w:rsid w:val="007337DA"/>
    <w:rsid w:val="00733A52"/>
    <w:rsid w:val="00733BB2"/>
    <w:rsid w:val="00736F32"/>
    <w:rsid w:val="0074268D"/>
    <w:rsid w:val="007442CF"/>
    <w:rsid w:val="007444DA"/>
    <w:rsid w:val="00744543"/>
    <w:rsid w:val="007446D4"/>
    <w:rsid w:val="00745BCC"/>
    <w:rsid w:val="00745C04"/>
    <w:rsid w:val="00746CB3"/>
    <w:rsid w:val="00747574"/>
    <w:rsid w:val="0075003D"/>
    <w:rsid w:val="007525E6"/>
    <w:rsid w:val="007529A1"/>
    <w:rsid w:val="007532F9"/>
    <w:rsid w:val="0075360A"/>
    <w:rsid w:val="00755404"/>
    <w:rsid w:val="00755EB7"/>
    <w:rsid w:val="00756647"/>
    <w:rsid w:val="007567DA"/>
    <w:rsid w:val="00756E9B"/>
    <w:rsid w:val="00757AC7"/>
    <w:rsid w:val="00761982"/>
    <w:rsid w:val="0076247B"/>
    <w:rsid w:val="007642B9"/>
    <w:rsid w:val="00764E04"/>
    <w:rsid w:val="00765745"/>
    <w:rsid w:val="00765B94"/>
    <w:rsid w:val="00767C41"/>
    <w:rsid w:val="00770545"/>
    <w:rsid w:val="0077085E"/>
    <w:rsid w:val="00770F50"/>
    <w:rsid w:val="00773A47"/>
    <w:rsid w:val="007741AD"/>
    <w:rsid w:val="0077439B"/>
    <w:rsid w:val="00774796"/>
    <w:rsid w:val="007775F0"/>
    <w:rsid w:val="00780ACA"/>
    <w:rsid w:val="00780E56"/>
    <w:rsid w:val="007811A8"/>
    <w:rsid w:val="0078166F"/>
    <w:rsid w:val="00783201"/>
    <w:rsid w:val="00783E58"/>
    <w:rsid w:val="007848A1"/>
    <w:rsid w:val="00784C55"/>
    <w:rsid w:val="0078734B"/>
    <w:rsid w:val="007914A0"/>
    <w:rsid w:val="00791A0B"/>
    <w:rsid w:val="00792903"/>
    <w:rsid w:val="007931E4"/>
    <w:rsid w:val="0079448E"/>
    <w:rsid w:val="0079518A"/>
    <w:rsid w:val="00796422"/>
    <w:rsid w:val="00796611"/>
    <w:rsid w:val="00796A7C"/>
    <w:rsid w:val="00797E52"/>
    <w:rsid w:val="007A1FD6"/>
    <w:rsid w:val="007B12B6"/>
    <w:rsid w:val="007B2B58"/>
    <w:rsid w:val="007B30BA"/>
    <w:rsid w:val="007B599A"/>
    <w:rsid w:val="007B694B"/>
    <w:rsid w:val="007B6A56"/>
    <w:rsid w:val="007B6BB6"/>
    <w:rsid w:val="007B7351"/>
    <w:rsid w:val="007B79AB"/>
    <w:rsid w:val="007C0F85"/>
    <w:rsid w:val="007C1505"/>
    <w:rsid w:val="007C3321"/>
    <w:rsid w:val="007C3E5B"/>
    <w:rsid w:val="007C519F"/>
    <w:rsid w:val="007D1147"/>
    <w:rsid w:val="007D1AAF"/>
    <w:rsid w:val="007D1CFD"/>
    <w:rsid w:val="007D2804"/>
    <w:rsid w:val="007D30F6"/>
    <w:rsid w:val="007D313D"/>
    <w:rsid w:val="007D3529"/>
    <w:rsid w:val="007D545F"/>
    <w:rsid w:val="007D7457"/>
    <w:rsid w:val="007D7556"/>
    <w:rsid w:val="007E109C"/>
    <w:rsid w:val="007E24D7"/>
    <w:rsid w:val="007E43D5"/>
    <w:rsid w:val="007E456A"/>
    <w:rsid w:val="007E4C6B"/>
    <w:rsid w:val="007E535F"/>
    <w:rsid w:val="007E5DDF"/>
    <w:rsid w:val="007E74AC"/>
    <w:rsid w:val="007F063F"/>
    <w:rsid w:val="007F3FCF"/>
    <w:rsid w:val="007F70D0"/>
    <w:rsid w:val="00800CE4"/>
    <w:rsid w:val="0080381D"/>
    <w:rsid w:val="00803E4F"/>
    <w:rsid w:val="00803FA6"/>
    <w:rsid w:val="00804E80"/>
    <w:rsid w:val="00811727"/>
    <w:rsid w:val="00812730"/>
    <w:rsid w:val="00812794"/>
    <w:rsid w:val="00812B36"/>
    <w:rsid w:val="00814E58"/>
    <w:rsid w:val="00814E8D"/>
    <w:rsid w:val="00815110"/>
    <w:rsid w:val="00816670"/>
    <w:rsid w:val="00816D1C"/>
    <w:rsid w:val="00817D3E"/>
    <w:rsid w:val="00820622"/>
    <w:rsid w:val="00821002"/>
    <w:rsid w:val="008211E4"/>
    <w:rsid w:val="0082182A"/>
    <w:rsid w:val="00822341"/>
    <w:rsid w:val="00823114"/>
    <w:rsid w:val="00823D49"/>
    <w:rsid w:val="0082478D"/>
    <w:rsid w:val="00824970"/>
    <w:rsid w:val="008258C6"/>
    <w:rsid w:val="008326A9"/>
    <w:rsid w:val="00832EB8"/>
    <w:rsid w:val="00833707"/>
    <w:rsid w:val="00833B4C"/>
    <w:rsid w:val="00834D2F"/>
    <w:rsid w:val="00835BAA"/>
    <w:rsid w:val="00840DF3"/>
    <w:rsid w:val="00841551"/>
    <w:rsid w:val="00841744"/>
    <w:rsid w:val="008439C5"/>
    <w:rsid w:val="00843E7B"/>
    <w:rsid w:val="008450B3"/>
    <w:rsid w:val="00845FE3"/>
    <w:rsid w:val="00846F02"/>
    <w:rsid w:val="00847619"/>
    <w:rsid w:val="00847BDB"/>
    <w:rsid w:val="00851250"/>
    <w:rsid w:val="008514CB"/>
    <w:rsid w:val="0085193F"/>
    <w:rsid w:val="00852FD8"/>
    <w:rsid w:val="00853EBB"/>
    <w:rsid w:val="00853EBC"/>
    <w:rsid w:val="008544D6"/>
    <w:rsid w:val="0085514B"/>
    <w:rsid w:val="00857853"/>
    <w:rsid w:val="00863A02"/>
    <w:rsid w:val="008656D3"/>
    <w:rsid w:val="00866C71"/>
    <w:rsid w:val="0086770D"/>
    <w:rsid w:val="00867AE4"/>
    <w:rsid w:val="00870F2E"/>
    <w:rsid w:val="008713DA"/>
    <w:rsid w:val="0087196C"/>
    <w:rsid w:val="0087278A"/>
    <w:rsid w:val="00873501"/>
    <w:rsid w:val="00874D01"/>
    <w:rsid w:val="00874D8D"/>
    <w:rsid w:val="008767C7"/>
    <w:rsid w:val="00877A7C"/>
    <w:rsid w:val="008801AF"/>
    <w:rsid w:val="00880A8A"/>
    <w:rsid w:val="008821A1"/>
    <w:rsid w:val="008826F6"/>
    <w:rsid w:val="00882951"/>
    <w:rsid w:val="00882D49"/>
    <w:rsid w:val="00883C1D"/>
    <w:rsid w:val="0088450F"/>
    <w:rsid w:val="00884873"/>
    <w:rsid w:val="00885A0C"/>
    <w:rsid w:val="00886974"/>
    <w:rsid w:val="008873D2"/>
    <w:rsid w:val="008873FB"/>
    <w:rsid w:val="00887614"/>
    <w:rsid w:val="00887BDC"/>
    <w:rsid w:val="008904F4"/>
    <w:rsid w:val="00890831"/>
    <w:rsid w:val="00890D50"/>
    <w:rsid w:val="008922DE"/>
    <w:rsid w:val="00892A4C"/>
    <w:rsid w:val="008936BB"/>
    <w:rsid w:val="00893946"/>
    <w:rsid w:val="0089446A"/>
    <w:rsid w:val="008A0787"/>
    <w:rsid w:val="008A1C39"/>
    <w:rsid w:val="008A1DEB"/>
    <w:rsid w:val="008A264D"/>
    <w:rsid w:val="008A3B78"/>
    <w:rsid w:val="008A5431"/>
    <w:rsid w:val="008A5BD2"/>
    <w:rsid w:val="008A5D98"/>
    <w:rsid w:val="008A6137"/>
    <w:rsid w:val="008A6BD9"/>
    <w:rsid w:val="008A6BEE"/>
    <w:rsid w:val="008B0197"/>
    <w:rsid w:val="008B1C26"/>
    <w:rsid w:val="008B3D05"/>
    <w:rsid w:val="008B48D0"/>
    <w:rsid w:val="008B56D0"/>
    <w:rsid w:val="008B6575"/>
    <w:rsid w:val="008B66E9"/>
    <w:rsid w:val="008B6A27"/>
    <w:rsid w:val="008C025C"/>
    <w:rsid w:val="008C0B04"/>
    <w:rsid w:val="008C23C1"/>
    <w:rsid w:val="008C2655"/>
    <w:rsid w:val="008C5B61"/>
    <w:rsid w:val="008C794E"/>
    <w:rsid w:val="008D048F"/>
    <w:rsid w:val="008D0C31"/>
    <w:rsid w:val="008D126F"/>
    <w:rsid w:val="008D157E"/>
    <w:rsid w:val="008D2179"/>
    <w:rsid w:val="008D397B"/>
    <w:rsid w:val="008D3C3F"/>
    <w:rsid w:val="008D4853"/>
    <w:rsid w:val="008D4856"/>
    <w:rsid w:val="008D6515"/>
    <w:rsid w:val="008D773B"/>
    <w:rsid w:val="008D7E07"/>
    <w:rsid w:val="008D7F0A"/>
    <w:rsid w:val="008E082A"/>
    <w:rsid w:val="008E3AD9"/>
    <w:rsid w:val="008E50EC"/>
    <w:rsid w:val="008E7B81"/>
    <w:rsid w:val="008F0530"/>
    <w:rsid w:val="008F13D3"/>
    <w:rsid w:val="008F176E"/>
    <w:rsid w:val="008F2A06"/>
    <w:rsid w:val="008F42E8"/>
    <w:rsid w:val="008F4A67"/>
    <w:rsid w:val="008F5887"/>
    <w:rsid w:val="008F66D5"/>
    <w:rsid w:val="008F690F"/>
    <w:rsid w:val="008F762A"/>
    <w:rsid w:val="008F7798"/>
    <w:rsid w:val="008F7CAD"/>
    <w:rsid w:val="00900DC5"/>
    <w:rsid w:val="00900E0C"/>
    <w:rsid w:val="009047DA"/>
    <w:rsid w:val="00904E56"/>
    <w:rsid w:val="009051D4"/>
    <w:rsid w:val="0090573B"/>
    <w:rsid w:val="00906023"/>
    <w:rsid w:val="0090656A"/>
    <w:rsid w:val="009122C2"/>
    <w:rsid w:val="00913BF3"/>
    <w:rsid w:val="0091428D"/>
    <w:rsid w:val="00915F2C"/>
    <w:rsid w:val="00917157"/>
    <w:rsid w:val="00917585"/>
    <w:rsid w:val="00917F5C"/>
    <w:rsid w:val="0092105D"/>
    <w:rsid w:val="0092132B"/>
    <w:rsid w:val="00921D4E"/>
    <w:rsid w:val="0092273B"/>
    <w:rsid w:val="00925F15"/>
    <w:rsid w:val="00927EBA"/>
    <w:rsid w:val="00934D1C"/>
    <w:rsid w:val="009356E4"/>
    <w:rsid w:val="00935DA0"/>
    <w:rsid w:val="00936ADE"/>
    <w:rsid w:val="00937BAA"/>
    <w:rsid w:val="00945D67"/>
    <w:rsid w:val="0094666E"/>
    <w:rsid w:val="009469D5"/>
    <w:rsid w:val="009478AD"/>
    <w:rsid w:val="00954102"/>
    <w:rsid w:val="0095429A"/>
    <w:rsid w:val="009555A1"/>
    <w:rsid w:val="00955E11"/>
    <w:rsid w:val="00963420"/>
    <w:rsid w:val="0096359A"/>
    <w:rsid w:val="00964F02"/>
    <w:rsid w:val="00965074"/>
    <w:rsid w:val="009660E0"/>
    <w:rsid w:val="00967493"/>
    <w:rsid w:val="0097473E"/>
    <w:rsid w:val="009754A3"/>
    <w:rsid w:val="009754D5"/>
    <w:rsid w:val="00975BEA"/>
    <w:rsid w:val="0098012B"/>
    <w:rsid w:val="009835BA"/>
    <w:rsid w:val="00985562"/>
    <w:rsid w:val="00985A45"/>
    <w:rsid w:val="00986E04"/>
    <w:rsid w:val="009872EC"/>
    <w:rsid w:val="009901FF"/>
    <w:rsid w:val="009913DE"/>
    <w:rsid w:val="0099421C"/>
    <w:rsid w:val="00996089"/>
    <w:rsid w:val="00996A7D"/>
    <w:rsid w:val="00997277"/>
    <w:rsid w:val="00997D6E"/>
    <w:rsid w:val="009A0703"/>
    <w:rsid w:val="009A36D2"/>
    <w:rsid w:val="009A419D"/>
    <w:rsid w:val="009A6D60"/>
    <w:rsid w:val="009A6DD1"/>
    <w:rsid w:val="009B19CA"/>
    <w:rsid w:val="009B1AA6"/>
    <w:rsid w:val="009B1B73"/>
    <w:rsid w:val="009B2001"/>
    <w:rsid w:val="009B2DE4"/>
    <w:rsid w:val="009B5611"/>
    <w:rsid w:val="009B6714"/>
    <w:rsid w:val="009C02F9"/>
    <w:rsid w:val="009C05E9"/>
    <w:rsid w:val="009C0E47"/>
    <w:rsid w:val="009C1C80"/>
    <w:rsid w:val="009C5C0C"/>
    <w:rsid w:val="009C5FEE"/>
    <w:rsid w:val="009C67FC"/>
    <w:rsid w:val="009C7834"/>
    <w:rsid w:val="009C79A1"/>
    <w:rsid w:val="009C7A1F"/>
    <w:rsid w:val="009D0A1E"/>
    <w:rsid w:val="009D1342"/>
    <w:rsid w:val="009D404A"/>
    <w:rsid w:val="009D5809"/>
    <w:rsid w:val="009D5ADA"/>
    <w:rsid w:val="009D7149"/>
    <w:rsid w:val="009E10F7"/>
    <w:rsid w:val="009E2BCC"/>
    <w:rsid w:val="009E2E26"/>
    <w:rsid w:val="009E3114"/>
    <w:rsid w:val="009E41F0"/>
    <w:rsid w:val="009E5383"/>
    <w:rsid w:val="009E5520"/>
    <w:rsid w:val="009E5C2C"/>
    <w:rsid w:val="009E5DA5"/>
    <w:rsid w:val="009E5DE8"/>
    <w:rsid w:val="009E5E5B"/>
    <w:rsid w:val="009F00E3"/>
    <w:rsid w:val="009F45AF"/>
    <w:rsid w:val="009F5036"/>
    <w:rsid w:val="009F5EA1"/>
    <w:rsid w:val="009F711E"/>
    <w:rsid w:val="009F7B97"/>
    <w:rsid w:val="009F7E69"/>
    <w:rsid w:val="00A0235F"/>
    <w:rsid w:val="00A028DC"/>
    <w:rsid w:val="00A03E1C"/>
    <w:rsid w:val="00A04475"/>
    <w:rsid w:val="00A04E8A"/>
    <w:rsid w:val="00A051A1"/>
    <w:rsid w:val="00A0573C"/>
    <w:rsid w:val="00A05917"/>
    <w:rsid w:val="00A05AA4"/>
    <w:rsid w:val="00A06A22"/>
    <w:rsid w:val="00A06F32"/>
    <w:rsid w:val="00A1237B"/>
    <w:rsid w:val="00A126D5"/>
    <w:rsid w:val="00A13CBF"/>
    <w:rsid w:val="00A14B46"/>
    <w:rsid w:val="00A20C52"/>
    <w:rsid w:val="00A20DB3"/>
    <w:rsid w:val="00A20E20"/>
    <w:rsid w:val="00A22FE7"/>
    <w:rsid w:val="00A23AD8"/>
    <w:rsid w:val="00A2418C"/>
    <w:rsid w:val="00A25919"/>
    <w:rsid w:val="00A27360"/>
    <w:rsid w:val="00A304DB"/>
    <w:rsid w:val="00A30989"/>
    <w:rsid w:val="00A30C83"/>
    <w:rsid w:val="00A30ECD"/>
    <w:rsid w:val="00A32344"/>
    <w:rsid w:val="00A3287E"/>
    <w:rsid w:val="00A34489"/>
    <w:rsid w:val="00A34C31"/>
    <w:rsid w:val="00A34E5B"/>
    <w:rsid w:val="00A34EB5"/>
    <w:rsid w:val="00A3774A"/>
    <w:rsid w:val="00A37A87"/>
    <w:rsid w:val="00A41E53"/>
    <w:rsid w:val="00A42230"/>
    <w:rsid w:val="00A42495"/>
    <w:rsid w:val="00A42CCD"/>
    <w:rsid w:val="00A44006"/>
    <w:rsid w:val="00A442B3"/>
    <w:rsid w:val="00A45034"/>
    <w:rsid w:val="00A453BA"/>
    <w:rsid w:val="00A46E82"/>
    <w:rsid w:val="00A5040C"/>
    <w:rsid w:val="00A508D3"/>
    <w:rsid w:val="00A5092A"/>
    <w:rsid w:val="00A51769"/>
    <w:rsid w:val="00A51F77"/>
    <w:rsid w:val="00A5343C"/>
    <w:rsid w:val="00A54A2E"/>
    <w:rsid w:val="00A54D08"/>
    <w:rsid w:val="00A5633C"/>
    <w:rsid w:val="00A5635A"/>
    <w:rsid w:val="00A56CFB"/>
    <w:rsid w:val="00A56F14"/>
    <w:rsid w:val="00A6013D"/>
    <w:rsid w:val="00A61255"/>
    <w:rsid w:val="00A61979"/>
    <w:rsid w:val="00A62286"/>
    <w:rsid w:val="00A62957"/>
    <w:rsid w:val="00A63712"/>
    <w:rsid w:val="00A720BF"/>
    <w:rsid w:val="00A7374C"/>
    <w:rsid w:val="00A73AEE"/>
    <w:rsid w:val="00A74DA1"/>
    <w:rsid w:val="00A75E14"/>
    <w:rsid w:val="00A768CF"/>
    <w:rsid w:val="00A8208A"/>
    <w:rsid w:val="00A82AA4"/>
    <w:rsid w:val="00A82F88"/>
    <w:rsid w:val="00A84576"/>
    <w:rsid w:val="00A84D1A"/>
    <w:rsid w:val="00A85692"/>
    <w:rsid w:val="00A85812"/>
    <w:rsid w:val="00A86EDB"/>
    <w:rsid w:val="00A870FC"/>
    <w:rsid w:val="00A90C8B"/>
    <w:rsid w:val="00A91106"/>
    <w:rsid w:val="00A913DE"/>
    <w:rsid w:val="00A93434"/>
    <w:rsid w:val="00A94B21"/>
    <w:rsid w:val="00A9594E"/>
    <w:rsid w:val="00AA028E"/>
    <w:rsid w:val="00AA0472"/>
    <w:rsid w:val="00AA04AD"/>
    <w:rsid w:val="00AA4D16"/>
    <w:rsid w:val="00AA52E0"/>
    <w:rsid w:val="00AA53FF"/>
    <w:rsid w:val="00AA60ED"/>
    <w:rsid w:val="00AA6AB3"/>
    <w:rsid w:val="00AA6FDE"/>
    <w:rsid w:val="00AB2662"/>
    <w:rsid w:val="00AB309C"/>
    <w:rsid w:val="00AB32AE"/>
    <w:rsid w:val="00AB4F24"/>
    <w:rsid w:val="00AB4F26"/>
    <w:rsid w:val="00AB5955"/>
    <w:rsid w:val="00AB601F"/>
    <w:rsid w:val="00AB7F5C"/>
    <w:rsid w:val="00AC451B"/>
    <w:rsid w:val="00AC4DE1"/>
    <w:rsid w:val="00AC5259"/>
    <w:rsid w:val="00AC5356"/>
    <w:rsid w:val="00AC601A"/>
    <w:rsid w:val="00AD3766"/>
    <w:rsid w:val="00AD4363"/>
    <w:rsid w:val="00AD44C2"/>
    <w:rsid w:val="00AD4ADF"/>
    <w:rsid w:val="00AD4B3A"/>
    <w:rsid w:val="00AD55B8"/>
    <w:rsid w:val="00AD5F63"/>
    <w:rsid w:val="00AD6AE6"/>
    <w:rsid w:val="00AD6EB7"/>
    <w:rsid w:val="00AD7C0C"/>
    <w:rsid w:val="00AE0AFB"/>
    <w:rsid w:val="00AE10D7"/>
    <w:rsid w:val="00AE1C7E"/>
    <w:rsid w:val="00AE3385"/>
    <w:rsid w:val="00AE4812"/>
    <w:rsid w:val="00AE55CC"/>
    <w:rsid w:val="00AE6598"/>
    <w:rsid w:val="00AE7D66"/>
    <w:rsid w:val="00AF03C2"/>
    <w:rsid w:val="00AF0610"/>
    <w:rsid w:val="00AF0C96"/>
    <w:rsid w:val="00AF39B7"/>
    <w:rsid w:val="00AF5EDB"/>
    <w:rsid w:val="00AF5FD8"/>
    <w:rsid w:val="00AF694F"/>
    <w:rsid w:val="00AF7283"/>
    <w:rsid w:val="00AF7F78"/>
    <w:rsid w:val="00B0080E"/>
    <w:rsid w:val="00B021C5"/>
    <w:rsid w:val="00B033B8"/>
    <w:rsid w:val="00B0376C"/>
    <w:rsid w:val="00B04EAB"/>
    <w:rsid w:val="00B0658B"/>
    <w:rsid w:val="00B10894"/>
    <w:rsid w:val="00B10C41"/>
    <w:rsid w:val="00B111AB"/>
    <w:rsid w:val="00B11562"/>
    <w:rsid w:val="00B145F3"/>
    <w:rsid w:val="00B14F7E"/>
    <w:rsid w:val="00B174FB"/>
    <w:rsid w:val="00B209CE"/>
    <w:rsid w:val="00B2179D"/>
    <w:rsid w:val="00B22B11"/>
    <w:rsid w:val="00B22F04"/>
    <w:rsid w:val="00B24521"/>
    <w:rsid w:val="00B24898"/>
    <w:rsid w:val="00B24B79"/>
    <w:rsid w:val="00B250C6"/>
    <w:rsid w:val="00B25373"/>
    <w:rsid w:val="00B26A4D"/>
    <w:rsid w:val="00B273F4"/>
    <w:rsid w:val="00B300DF"/>
    <w:rsid w:val="00B30AB1"/>
    <w:rsid w:val="00B31EBB"/>
    <w:rsid w:val="00B330C7"/>
    <w:rsid w:val="00B36CAA"/>
    <w:rsid w:val="00B40B38"/>
    <w:rsid w:val="00B42093"/>
    <w:rsid w:val="00B42FF4"/>
    <w:rsid w:val="00B4428F"/>
    <w:rsid w:val="00B457ED"/>
    <w:rsid w:val="00B45A21"/>
    <w:rsid w:val="00B45C47"/>
    <w:rsid w:val="00B54706"/>
    <w:rsid w:val="00B55F40"/>
    <w:rsid w:val="00B62FCB"/>
    <w:rsid w:val="00B65314"/>
    <w:rsid w:val="00B65D68"/>
    <w:rsid w:val="00B7120C"/>
    <w:rsid w:val="00B71D0D"/>
    <w:rsid w:val="00B72303"/>
    <w:rsid w:val="00B75C5E"/>
    <w:rsid w:val="00B805F1"/>
    <w:rsid w:val="00B80855"/>
    <w:rsid w:val="00B83B43"/>
    <w:rsid w:val="00B855E8"/>
    <w:rsid w:val="00B86ED2"/>
    <w:rsid w:val="00B86F8C"/>
    <w:rsid w:val="00B920AE"/>
    <w:rsid w:val="00B92140"/>
    <w:rsid w:val="00B932D3"/>
    <w:rsid w:val="00B941ED"/>
    <w:rsid w:val="00B976BA"/>
    <w:rsid w:val="00BA02AD"/>
    <w:rsid w:val="00BA112E"/>
    <w:rsid w:val="00BA3A97"/>
    <w:rsid w:val="00BA3DFC"/>
    <w:rsid w:val="00BA43D4"/>
    <w:rsid w:val="00BA4575"/>
    <w:rsid w:val="00BA4AA8"/>
    <w:rsid w:val="00BA58AB"/>
    <w:rsid w:val="00BA5927"/>
    <w:rsid w:val="00BA597A"/>
    <w:rsid w:val="00BA72F6"/>
    <w:rsid w:val="00BB0A9C"/>
    <w:rsid w:val="00BB0FF9"/>
    <w:rsid w:val="00BB3FEF"/>
    <w:rsid w:val="00BB72F6"/>
    <w:rsid w:val="00BC05C2"/>
    <w:rsid w:val="00BC1CD8"/>
    <w:rsid w:val="00BC3035"/>
    <w:rsid w:val="00BC4424"/>
    <w:rsid w:val="00BC7B23"/>
    <w:rsid w:val="00BD4B09"/>
    <w:rsid w:val="00BD5733"/>
    <w:rsid w:val="00BD5B21"/>
    <w:rsid w:val="00BD679B"/>
    <w:rsid w:val="00BD71F3"/>
    <w:rsid w:val="00BD7325"/>
    <w:rsid w:val="00BD7C1A"/>
    <w:rsid w:val="00BE17AA"/>
    <w:rsid w:val="00BE33ED"/>
    <w:rsid w:val="00BE54C4"/>
    <w:rsid w:val="00BE59DB"/>
    <w:rsid w:val="00BE6DAB"/>
    <w:rsid w:val="00BE7F86"/>
    <w:rsid w:val="00BF195B"/>
    <w:rsid w:val="00BF2246"/>
    <w:rsid w:val="00BF31FC"/>
    <w:rsid w:val="00BF33EB"/>
    <w:rsid w:val="00BF440D"/>
    <w:rsid w:val="00BF5183"/>
    <w:rsid w:val="00BF5DF1"/>
    <w:rsid w:val="00C01532"/>
    <w:rsid w:val="00C018D9"/>
    <w:rsid w:val="00C0343A"/>
    <w:rsid w:val="00C06199"/>
    <w:rsid w:val="00C066A0"/>
    <w:rsid w:val="00C06923"/>
    <w:rsid w:val="00C07A45"/>
    <w:rsid w:val="00C07FBD"/>
    <w:rsid w:val="00C104FD"/>
    <w:rsid w:val="00C11D44"/>
    <w:rsid w:val="00C12386"/>
    <w:rsid w:val="00C12712"/>
    <w:rsid w:val="00C12BCC"/>
    <w:rsid w:val="00C14235"/>
    <w:rsid w:val="00C14379"/>
    <w:rsid w:val="00C202B3"/>
    <w:rsid w:val="00C22190"/>
    <w:rsid w:val="00C24F1D"/>
    <w:rsid w:val="00C25E0B"/>
    <w:rsid w:val="00C27452"/>
    <w:rsid w:val="00C27B00"/>
    <w:rsid w:val="00C3189E"/>
    <w:rsid w:val="00C328C0"/>
    <w:rsid w:val="00C32E31"/>
    <w:rsid w:val="00C3382D"/>
    <w:rsid w:val="00C33B11"/>
    <w:rsid w:val="00C33EF8"/>
    <w:rsid w:val="00C3402D"/>
    <w:rsid w:val="00C35A6D"/>
    <w:rsid w:val="00C36B83"/>
    <w:rsid w:val="00C37449"/>
    <w:rsid w:val="00C37AF5"/>
    <w:rsid w:val="00C426EE"/>
    <w:rsid w:val="00C42CB1"/>
    <w:rsid w:val="00C42E61"/>
    <w:rsid w:val="00C4440B"/>
    <w:rsid w:val="00C44C72"/>
    <w:rsid w:val="00C47594"/>
    <w:rsid w:val="00C47609"/>
    <w:rsid w:val="00C47CFF"/>
    <w:rsid w:val="00C50EBF"/>
    <w:rsid w:val="00C522AB"/>
    <w:rsid w:val="00C52691"/>
    <w:rsid w:val="00C56196"/>
    <w:rsid w:val="00C5661A"/>
    <w:rsid w:val="00C621B5"/>
    <w:rsid w:val="00C62871"/>
    <w:rsid w:val="00C6324D"/>
    <w:rsid w:val="00C633AE"/>
    <w:rsid w:val="00C63E80"/>
    <w:rsid w:val="00C671FB"/>
    <w:rsid w:val="00C676F5"/>
    <w:rsid w:val="00C70220"/>
    <w:rsid w:val="00C7050E"/>
    <w:rsid w:val="00C719F7"/>
    <w:rsid w:val="00C71A7A"/>
    <w:rsid w:val="00C72071"/>
    <w:rsid w:val="00C73CBC"/>
    <w:rsid w:val="00C76DBE"/>
    <w:rsid w:val="00C828B4"/>
    <w:rsid w:val="00C8418D"/>
    <w:rsid w:val="00C85422"/>
    <w:rsid w:val="00C866E0"/>
    <w:rsid w:val="00C874E4"/>
    <w:rsid w:val="00C922E0"/>
    <w:rsid w:val="00C943BC"/>
    <w:rsid w:val="00C944C5"/>
    <w:rsid w:val="00C94848"/>
    <w:rsid w:val="00C95FF7"/>
    <w:rsid w:val="00C96286"/>
    <w:rsid w:val="00C9631D"/>
    <w:rsid w:val="00C96FED"/>
    <w:rsid w:val="00C973A2"/>
    <w:rsid w:val="00C97B90"/>
    <w:rsid w:val="00C97C5A"/>
    <w:rsid w:val="00CA0047"/>
    <w:rsid w:val="00CA0C47"/>
    <w:rsid w:val="00CA12E4"/>
    <w:rsid w:val="00CA1E7B"/>
    <w:rsid w:val="00CA3DA3"/>
    <w:rsid w:val="00CA5406"/>
    <w:rsid w:val="00CA5527"/>
    <w:rsid w:val="00CA5802"/>
    <w:rsid w:val="00CA5D18"/>
    <w:rsid w:val="00CA5DA3"/>
    <w:rsid w:val="00CA6F69"/>
    <w:rsid w:val="00CA7230"/>
    <w:rsid w:val="00CA7479"/>
    <w:rsid w:val="00CB10FE"/>
    <w:rsid w:val="00CB1BFC"/>
    <w:rsid w:val="00CB2E77"/>
    <w:rsid w:val="00CB2F5B"/>
    <w:rsid w:val="00CB3C91"/>
    <w:rsid w:val="00CB4C0A"/>
    <w:rsid w:val="00CB570E"/>
    <w:rsid w:val="00CB645D"/>
    <w:rsid w:val="00CB7AC1"/>
    <w:rsid w:val="00CC0DF8"/>
    <w:rsid w:val="00CC43F2"/>
    <w:rsid w:val="00CC49CF"/>
    <w:rsid w:val="00CC6556"/>
    <w:rsid w:val="00CC77CC"/>
    <w:rsid w:val="00CD005F"/>
    <w:rsid w:val="00CD0D97"/>
    <w:rsid w:val="00CD3A78"/>
    <w:rsid w:val="00CD5BB7"/>
    <w:rsid w:val="00CD7255"/>
    <w:rsid w:val="00CD755E"/>
    <w:rsid w:val="00CE0181"/>
    <w:rsid w:val="00CE76D1"/>
    <w:rsid w:val="00CE772B"/>
    <w:rsid w:val="00CE7AB9"/>
    <w:rsid w:val="00CF094D"/>
    <w:rsid w:val="00CF2314"/>
    <w:rsid w:val="00CF39B3"/>
    <w:rsid w:val="00CF47AF"/>
    <w:rsid w:val="00CF51C1"/>
    <w:rsid w:val="00CF51F1"/>
    <w:rsid w:val="00CF534B"/>
    <w:rsid w:val="00CF5E42"/>
    <w:rsid w:val="00CF66B8"/>
    <w:rsid w:val="00CF6DA9"/>
    <w:rsid w:val="00D01FD2"/>
    <w:rsid w:val="00D0285D"/>
    <w:rsid w:val="00D02B5E"/>
    <w:rsid w:val="00D0303A"/>
    <w:rsid w:val="00D0353B"/>
    <w:rsid w:val="00D03945"/>
    <w:rsid w:val="00D04FDA"/>
    <w:rsid w:val="00D05B78"/>
    <w:rsid w:val="00D101B5"/>
    <w:rsid w:val="00D10A69"/>
    <w:rsid w:val="00D1263A"/>
    <w:rsid w:val="00D12C1E"/>
    <w:rsid w:val="00D12DB6"/>
    <w:rsid w:val="00D149F4"/>
    <w:rsid w:val="00D15758"/>
    <w:rsid w:val="00D17E12"/>
    <w:rsid w:val="00D21A37"/>
    <w:rsid w:val="00D25388"/>
    <w:rsid w:val="00D272D9"/>
    <w:rsid w:val="00D27321"/>
    <w:rsid w:val="00D274B7"/>
    <w:rsid w:val="00D275B8"/>
    <w:rsid w:val="00D27A27"/>
    <w:rsid w:val="00D27C5F"/>
    <w:rsid w:val="00D31ECC"/>
    <w:rsid w:val="00D33D4C"/>
    <w:rsid w:val="00D33F24"/>
    <w:rsid w:val="00D34108"/>
    <w:rsid w:val="00D3520F"/>
    <w:rsid w:val="00D355C2"/>
    <w:rsid w:val="00D36394"/>
    <w:rsid w:val="00D36D34"/>
    <w:rsid w:val="00D37F95"/>
    <w:rsid w:val="00D415B8"/>
    <w:rsid w:val="00D41AE7"/>
    <w:rsid w:val="00D41AF6"/>
    <w:rsid w:val="00D42B87"/>
    <w:rsid w:val="00D442D1"/>
    <w:rsid w:val="00D45D47"/>
    <w:rsid w:val="00D46D85"/>
    <w:rsid w:val="00D5008F"/>
    <w:rsid w:val="00D50A4F"/>
    <w:rsid w:val="00D5360E"/>
    <w:rsid w:val="00D53880"/>
    <w:rsid w:val="00D55B20"/>
    <w:rsid w:val="00D56B54"/>
    <w:rsid w:val="00D57AC7"/>
    <w:rsid w:val="00D60335"/>
    <w:rsid w:val="00D60D6C"/>
    <w:rsid w:val="00D6171B"/>
    <w:rsid w:val="00D62ACA"/>
    <w:rsid w:val="00D63403"/>
    <w:rsid w:val="00D67A8A"/>
    <w:rsid w:val="00D7043B"/>
    <w:rsid w:val="00D70587"/>
    <w:rsid w:val="00D71D58"/>
    <w:rsid w:val="00D73DF9"/>
    <w:rsid w:val="00D740BB"/>
    <w:rsid w:val="00D74684"/>
    <w:rsid w:val="00D74C8A"/>
    <w:rsid w:val="00D76443"/>
    <w:rsid w:val="00D77D57"/>
    <w:rsid w:val="00D77D9F"/>
    <w:rsid w:val="00D77F1D"/>
    <w:rsid w:val="00D80075"/>
    <w:rsid w:val="00D8018A"/>
    <w:rsid w:val="00D8131B"/>
    <w:rsid w:val="00D81B37"/>
    <w:rsid w:val="00D84622"/>
    <w:rsid w:val="00D84AEE"/>
    <w:rsid w:val="00D85E2F"/>
    <w:rsid w:val="00D862FA"/>
    <w:rsid w:val="00D87F2C"/>
    <w:rsid w:val="00D904C7"/>
    <w:rsid w:val="00D915B1"/>
    <w:rsid w:val="00D9358E"/>
    <w:rsid w:val="00D94592"/>
    <w:rsid w:val="00D95152"/>
    <w:rsid w:val="00D95183"/>
    <w:rsid w:val="00D9628B"/>
    <w:rsid w:val="00D964E2"/>
    <w:rsid w:val="00DA18A4"/>
    <w:rsid w:val="00DB0F19"/>
    <w:rsid w:val="00DB24D6"/>
    <w:rsid w:val="00DB2BCF"/>
    <w:rsid w:val="00DB4567"/>
    <w:rsid w:val="00DB654E"/>
    <w:rsid w:val="00DB7274"/>
    <w:rsid w:val="00DC2D13"/>
    <w:rsid w:val="00DC2D7B"/>
    <w:rsid w:val="00DC3282"/>
    <w:rsid w:val="00DC37D4"/>
    <w:rsid w:val="00DD11BC"/>
    <w:rsid w:val="00DD258A"/>
    <w:rsid w:val="00DD30C6"/>
    <w:rsid w:val="00DD3520"/>
    <w:rsid w:val="00DD3959"/>
    <w:rsid w:val="00DD5D6F"/>
    <w:rsid w:val="00DD7988"/>
    <w:rsid w:val="00DD7A0D"/>
    <w:rsid w:val="00DD7EE3"/>
    <w:rsid w:val="00DE3D6E"/>
    <w:rsid w:val="00DE41D3"/>
    <w:rsid w:val="00DE491A"/>
    <w:rsid w:val="00DE57CD"/>
    <w:rsid w:val="00DE63EE"/>
    <w:rsid w:val="00DE7863"/>
    <w:rsid w:val="00DE7B0C"/>
    <w:rsid w:val="00DF01E8"/>
    <w:rsid w:val="00DF2EF9"/>
    <w:rsid w:val="00DF3005"/>
    <w:rsid w:val="00DF6891"/>
    <w:rsid w:val="00DF7826"/>
    <w:rsid w:val="00E00977"/>
    <w:rsid w:val="00E020F9"/>
    <w:rsid w:val="00E0273B"/>
    <w:rsid w:val="00E02F31"/>
    <w:rsid w:val="00E06791"/>
    <w:rsid w:val="00E11F79"/>
    <w:rsid w:val="00E128F6"/>
    <w:rsid w:val="00E12E4C"/>
    <w:rsid w:val="00E13310"/>
    <w:rsid w:val="00E140BC"/>
    <w:rsid w:val="00E14ED4"/>
    <w:rsid w:val="00E151A8"/>
    <w:rsid w:val="00E16F27"/>
    <w:rsid w:val="00E17A87"/>
    <w:rsid w:val="00E17F6F"/>
    <w:rsid w:val="00E207D6"/>
    <w:rsid w:val="00E20D23"/>
    <w:rsid w:val="00E2153B"/>
    <w:rsid w:val="00E23187"/>
    <w:rsid w:val="00E23C5E"/>
    <w:rsid w:val="00E24280"/>
    <w:rsid w:val="00E2526F"/>
    <w:rsid w:val="00E25724"/>
    <w:rsid w:val="00E25C4C"/>
    <w:rsid w:val="00E26C46"/>
    <w:rsid w:val="00E26E7C"/>
    <w:rsid w:val="00E30C27"/>
    <w:rsid w:val="00E322B8"/>
    <w:rsid w:val="00E36072"/>
    <w:rsid w:val="00E42742"/>
    <w:rsid w:val="00E42805"/>
    <w:rsid w:val="00E45683"/>
    <w:rsid w:val="00E45945"/>
    <w:rsid w:val="00E47F52"/>
    <w:rsid w:val="00E50275"/>
    <w:rsid w:val="00E5158A"/>
    <w:rsid w:val="00E5276E"/>
    <w:rsid w:val="00E554BF"/>
    <w:rsid w:val="00E57486"/>
    <w:rsid w:val="00E57852"/>
    <w:rsid w:val="00E614A1"/>
    <w:rsid w:val="00E63D84"/>
    <w:rsid w:val="00E6489C"/>
    <w:rsid w:val="00E70BF3"/>
    <w:rsid w:val="00E722D2"/>
    <w:rsid w:val="00E72445"/>
    <w:rsid w:val="00E7363C"/>
    <w:rsid w:val="00E756B1"/>
    <w:rsid w:val="00E75CB5"/>
    <w:rsid w:val="00E770BB"/>
    <w:rsid w:val="00E777C6"/>
    <w:rsid w:val="00E803BA"/>
    <w:rsid w:val="00E81756"/>
    <w:rsid w:val="00E81910"/>
    <w:rsid w:val="00E839D3"/>
    <w:rsid w:val="00E8506E"/>
    <w:rsid w:val="00E8532C"/>
    <w:rsid w:val="00E858B3"/>
    <w:rsid w:val="00E86D0E"/>
    <w:rsid w:val="00E877E6"/>
    <w:rsid w:val="00E87BD4"/>
    <w:rsid w:val="00E90003"/>
    <w:rsid w:val="00E90E28"/>
    <w:rsid w:val="00E9211C"/>
    <w:rsid w:val="00E93E27"/>
    <w:rsid w:val="00E948B5"/>
    <w:rsid w:val="00E95CAC"/>
    <w:rsid w:val="00E9625C"/>
    <w:rsid w:val="00EA0799"/>
    <w:rsid w:val="00EA12F9"/>
    <w:rsid w:val="00EA1EAC"/>
    <w:rsid w:val="00EA2CD0"/>
    <w:rsid w:val="00EA2F36"/>
    <w:rsid w:val="00EA420A"/>
    <w:rsid w:val="00EA4F58"/>
    <w:rsid w:val="00EA58DA"/>
    <w:rsid w:val="00EA72AA"/>
    <w:rsid w:val="00EA7EAF"/>
    <w:rsid w:val="00EB084D"/>
    <w:rsid w:val="00EB08FE"/>
    <w:rsid w:val="00EB1FEF"/>
    <w:rsid w:val="00EB2807"/>
    <w:rsid w:val="00EB4B2E"/>
    <w:rsid w:val="00EB6C71"/>
    <w:rsid w:val="00EB6F16"/>
    <w:rsid w:val="00EB7242"/>
    <w:rsid w:val="00EB7A68"/>
    <w:rsid w:val="00EC0CD9"/>
    <w:rsid w:val="00EC1614"/>
    <w:rsid w:val="00EC1B6D"/>
    <w:rsid w:val="00EC2076"/>
    <w:rsid w:val="00EC2723"/>
    <w:rsid w:val="00EC33BF"/>
    <w:rsid w:val="00EC438E"/>
    <w:rsid w:val="00EC563D"/>
    <w:rsid w:val="00EC620C"/>
    <w:rsid w:val="00EC6833"/>
    <w:rsid w:val="00EC6CF7"/>
    <w:rsid w:val="00EC6E6B"/>
    <w:rsid w:val="00EC7728"/>
    <w:rsid w:val="00EC7A74"/>
    <w:rsid w:val="00ED006E"/>
    <w:rsid w:val="00ED01AF"/>
    <w:rsid w:val="00ED033A"/>
    <w:rsid w:val="00ED1F35"/>
    <w:rsid w:val="00ED4AFD"/>
    <w:rsid w:val="00ED4BB2"/>
    <w:rsid w:val="00ED5072"/>
    <w:rsid w:val="00ED50A8"/>
    <w:rsid w:val="00ED6F04"/>
    <w:rsid w:val="00EE06D0"/>
    <w:rsid w:val="00EE1A9A"/>
    <w:rsid w:val="00EE26D8"/>
    <w:rsid w:val="00EE2F9D"/>
    <w:rsid w:val="00EE371D"/>
    <w:rsid w:val="00EE3B71"/>
    <w:rsid w:val="00EE52A1"/>
    <w:rsid w:val="00EF074B"/>
    <w:rsid w:val="00EF1258"/>
    <w:rsid w:val="00EF178A"/>
    <w:rsid w:val="00EF180E"/>
    <w:rsid w:val="00EF5D90"/>
    <w:rsid w:val="00EF6071"/>
    <w:rsid w:val="00F003C9"/>
    <w:rsid w:val="00F02BCC"/>
    <w:rsid w:val="00F035B7"/>
    <w:rsid w:val="00F12E38"/>
    <w:rsid w:val="00F13685"/>
    <w:rsid w:val="00F15355"/>
    <w:rsid w:val="00F15655"/>
    <w:rsid w:val="00F15B21"/>
    <w:rsid w:val="00F15C1B"/>
    <w:rsid w:val="00F165B4"/>
    <w:rsid w:val="00F1664B"/>
    <w:rsid w:val="00F1735E"/>
    <w:rsid w:val="00F20664"/>
    <w:rsid w:val="00F223F6"/>
    <w:rsid w:val="00F22670"/>
    <w:rsid w:val="00F2350D"/>
    <w:rsid w:val="00F23973"/>
    <w:rsid w:val="00F2401E"/>
    <w:rsid w:val="00F24601"/>
    <w:rsid w:val="00F3017D"/>
    <w:rsid w:val="00F32BE5"/>
    <w:rsid w:val="00F32D00"/>
    <w:rsid w:val="00F352F3"/>
    <w:rsid w:val="00F402BA"/>
    <w:rsid w:val="00F40CFF"/>
    <w:rsid w:val="00F419DE"/>
    <w:rsid w:val="00F42EF8"/>
    <w:rsid w:val="00F43106"/>
    <w:rsid w:val="00F43995"/>
    <w:rsid w:val="00F43AD0"/>
    <w:rsid w:val="00F44144"/>
    <w:rsid w:val="00F445CB"/>
    <w:rsid w:val="00F47954"/>
    <w:rsid w:val="00F47A4A"/>
    <w:rsid w:val="00F505F9"/>
    <w:rsid w:val="00F526DE"/>
    <w:rsid w:val="00F533A1"/>
    <w:rsid w:val="00F55127"/>
    <w:rsid w:val="00F55409"/>
    <w:rsid w:val="00F55720"/>
    <w:rsid w:val="00F57C6C"/>
    <w:rsid w:val="00F60871"/>
    <w:rsid w:val="00F60E6F"/>
    <w:rsid w:val="00F62AAC"/>
    <w:rsid w:val="00F62EB3"/>
    <w:rsid w:val="00F63D83"/>
    <w:rsid w:val="00F64A0F"/>
    <w:rsid w:val="00F65E59"/>
    <w:rsid w:val="00F66224"/>
    <w:rsid w:val="00F710CD"/>
    <w:rsid w:val="00F71C0A"/>
    <w:rsid w:val="00F73121"/>
    <w:rsid w:val="00F73B48"/>
    <w:rsid w:val="00F74440"/>
    <w:rsid w:val="00F74716"/>
    <w:rsid w:val="00F75BB1"/>
    <w:rsid w:val="00F771F6"/>
    <w:rsid w:val="00F8066F"/>
    <w:rsid w:val="00F814BE"/>
    <w:rsid w:val="00F8156D"/>
    <w:rsid w:val="00F8178C"/>
    <w:rsid w:val="00F83912"/>
    <w:rsid w:val="00F83DB4"/>
    <w:rsid w:val="00F83DC4"/>
    <w:rsid w:val="00F8550A"/>
    <w:rsid w:val="00F85D6B"/>
    <w:rsid w:val="00F8613D"/>
    <w:rsid w:val="00F86BC3"/>
    <w:rsid w:val="00F86FB7"/>
    <w:rsid w:val="00F87A9A"/>
    <w:rsid w:val="00F87DD1"/>
    <w:rsid w:val="00F91649"/>
    <w:rsid w:val="00F92244"/>
    <w:rsid w:val="00F94986"/>
    <w:rsid w:val="00F94FF0"/>
    <w:rsid w:val="00F95B8B"/>
    <w:rsid w:val="00F962F4"/>
    <w:rsid w:val="00F9667A"/>
    <w:rsid w:val="00F96780"/>
    <w:rsid w:val="00FA0A1A"/>
    <w:rsid w:val="00FA3027"/>
    <w:rsid w:val="00FA3296"/>
    <w:rsid w:val="00FA3505"/>
    <w:rsid w:val="00FA387D"/>
    <w:rsid w:val="00FA39CB"/>
    <w:rsid w:val="00FA3FBD"/>
    <w:rsid w:val="00FA411A"/>
    <w:rsid w:val="00FA6C3F"/>
    <w:rsid w:val="00FB0E16"/>
    <w:rsid w:val="00FB51B3"/>
    <w:rsid w:val="00FB5E24"/>
    <w:rsid w:val="00FC0B08"/>
    <w:rsid w:val="00FC0EB6"/>
    <w:rsid w:val="00FC105B"/>
    <w:rsid w:val="00FC117C"/>
    <w:rsid w:val="00FC132C"/>
    <w:rsid w:val="00FC1A3A"/>
    <w:rsid w:val="00FC24E9"/>
    <w:rsid w:val="00FC380A"/>
    <w:rsid w:val="00FC4228"/>
    <w:rsid w:val="00FC6A2A"/>
    <w:rsid w:val="00FC7F61"/>
    <w:rsid w:val="00FD12A3"/>
    <w:rsid w:val="00FD151B"/>
    <w:rsid w:val="00FD1E26"/>
    <w:rsid w:val="00FD3F1F"/>
    <w:rsid w:val="00FD41CF"/>
    <w:rsid w:val="00FD48F7"/>
    <w:rsid w:val="00FD571F"/>
    <w:rsid w:val="00FD5BE3"/>
    <w:rsid w:val="00FD6D8A"/>
    <w:rsid w:val="00FE0779"/>
    <w:rsid w:val="00FE08B0"/>
    <w:rsid w:val="00FE12C9"/>
    <w:rsid w:val="00FE2FD1"/>
    <w:rsid w:val="00FE324A"/>
    <w:rsid w:val="00FE36B8"/>
    <w:rsid w:val="00FE61A8"/>
    <w:rsid w:val="00FF08E8"/>
    <w:rsid w:val="00FF20E8"/>
    <w:rsid w:val="00FF3D42"/>
    <w:rsid w:val="00FF49B6"/>
    <w:rsid w:val="00FF5C0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3DB"/>
    <w:pPr>
      <w:widowControl w:val="0"/>
      <w:jc w:val="both"/>
    </w:pPr>
    <w:rPr>
      <w:szCs w:val="24"/>
    </w:rPr>
  </w:style>
  <w:style w:type="paragraph" w:styleId="Heading1">
    <w:name w:val="heading 1"/>
    <w:basedOn w:val="Normal"/>
    <w:next w:val="Normal"/>
    <w:link w:val="Heading1Char"/>
    <w:uiPriority w:val="99"/>
    <w:qFormat/>
    <w:rsid w:val="004573DB"/>
    <w:pPr>
      <w:keepNext/>
      <w:keepLines/>
      <w:spacing w:before="340" w:after="330" w:line="578" w:lineRule="auto"/>
      <w:outlineLvl w:val="0"/>
    </w:pPr>
    <w:rPr>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573DB"/>
    <w:rPr>
      <w:rFonts w:cs="Times New Roman"/>
      <w:b/>
      <w:bCs/>
      <w:kern w:val="44"/>
      <w:sz w:val="44"/>
      <w:szCs w:val="44"/>
    </w:rPr>
  </w:style>
  <w:style w:type="paragraph" w:styleId="Title">
    <w:name w:val="Title"/>
    <w:basedOn w:val="Normal"/>
    <w:next w:val="Normal"/>
    <w:link w:val="TitleChar"/>
    <w:uiPriority w:val="99"/>
    <w:qFormat/>
    <w:rsid w:val="004573DB"/>
    <w:pPr>
      <w:spacing w:before="240" w:after="60"/>
      <w:jc w:val="center"/>
      <w:outlineLvl w:val="0"/>
    </w:pPr>
    <w:rPr>
      <w:rFonts w:ascii="Cambria" w:hAnsi="Cambria"/>
      <w:b/>
      <w:bCs/>
      <w:sz w:val="32"/>
      <w:szCs w:val="32"/>
    </w:rPr>
  </w:style>
  <w:style w:type="character" w:customStyle="1" w:styleId="TitleChar">
    <w:name w:val="Title Char"/>
    <w:basedOn w:val="DefaultParagraphFont"/>
    <w:link w:val="Title"/>
    <w:uiPriority w:val="99"/>
    <w:locked/>
    <w:rsid w:val="004573DB"/>
    <w:rPr>
      <w:rFonts w:ascii="Cambria" w:hAnsi="Cambria" w:cs="Times New Roman"/>
      <w:b/>
      <w:bCs/>
      <w:kern w:val="2"/>
      <w:sz w:val="32"/>
      <w:szCs w:val="32"/>
    </w:rPr>
  </w:style>
  <w:style w:type="paragraph" w:styleId="Subtitle">
    <w:name w:val="Subtitle"/>
    <w:basedOn w:val="Normal"/>
    <w:next w:val="Normal"/>
    <w:link w:val="SubtitleChar"/>
    <w:uiPriority w:val="99"/>
    <w:qFormat/>
    <w:rsid w:val="004573DB"/>
    <w:pPr>
      <w:spacing w:before="240" w:after="60" w:line="312" w:lineRule="auto"/>
      <w:jc w:val="center"/>
      <w:outlineLvl w:val="1"/>
    </w:pPr>
    <w:rPr>
      <w:rFonts w:ascii="Cambria" w:hAnsi="Cambria"/>
      <w:b/>
      <w:bCs/>
      <w:kern w:val="28"/>
      <w:sz w:val="32"/>
      <w:szCs w:val="32"/>
    </w:rPr>
  </w:style>
  <w:style w:type="character" w:customStyle="1" w:styleId="SubtitleChar">
    <w:name w:val="Subtitle Char"/>
    <w:basedOn w:val="DefaultParagraphFont"/>
    <w:link w:val="Subtitle"/>
    <w:uiPriority w:val="99"/>
    <w:locked/>
    <w:rsid w:val="004573DB"/>
    <w:rPr>
      <w:rFonts w:ascii="Cambria" w:hAnsi="Cambria" w:cs="Times New Roman"/>
      <w:b/>
      <w:bCs/>
      <w:kern w:val="28"/>
      <w:sz w:val="32"/>
      <w:szCs w:val="32"/>
    </w:rPr>
  </w:style>
  <w:style w:type="character" w:styleId="Strong">
    <w:name w:val="Strong"/>
    <w:basedOn w:val="DefaultParagraphFont"/>
    <w:uiPriority w:val="99"/>
    <w:qFormat/>
    <w:rsid w:val="004573DB"/>
    <w:rPr>
      <w:rFonts w:cs="Times New Roman"/>
      <w:b/>
      <w:bCs/>
    </w:rPr>
  </w:style>
  <w:style w:type="character" w:styleId="Emphasis">
    <w:name w:val="Emphasis"/>
    <w:basedOn w:val="DefaultParagraphFont"/>
    <w:uiPriority w:val="99"/>
    <w:qFormat/>
    <w:rsid w:val="004573DB"/>
    <w:rPr>
      <w:rFonts w:cs="Times New Roman"/>
      <w:i/>
      <w:iCs/>
    </w:rPr>
  </w:style>
  <w:style w:type="character" w:styleId="SubtleEmphasis">
    <w:name w:val="Subtle Emphasis"/>
    <w:basedOn w:val="DefaultParagraphFont"/>
    <w:uiPriority w:val="99"/>
    <w:qFormat/>
    <w:rsid w:val="004573DB"/>
    <w:rPr>
      <w:rFonts w:cs="Times New Roman"/>
      <w:i/>
      <w:iCs/>
      <w:color w:val="808080"/>
    </w:rPr>
  </w:style>
  <w:style w:type="paragraph" w:styleId="Header">
    <w:name w:val="header"/>
    <w:basedOn w:val="Normal"/>
    <w:link w:val="HeaderChar"/>
    <w:uiPriority w:val="99"/>
    <w:semiHidden/>
    <w:rsid w:val="00177E3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177E37"/>
    <w:rPr>
      <w:rFonts w:cs="Times New Roman"/>
      <w:kern w:val="2"/>
      <w:sz w:val="18"/>
      <w:szCs w:val="18"/>
    </w:rPr>
  </w:style>
  <w:style w:type="paragraph" w:styleId="Footer">
    <w:name w:val="footer"/>
    <w:basedOn w:val="Normal"/>
    <w:link w:val="FooterChar"/>
    <w:uiPriority w:val="99"/>
    <w:semiHidden/>
    <w:rsid w:val="00177E3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177E37"/>
    <w:rPr>
      <w:rFonts w:cs="Times New Roman"/>
      <w:kern w:val="2"/>
      <w:sz w:val="18"/>
      <w:szCs w:val="18"/>
    </w:rPr>
  </w:style>
  <w:style w:type="character" w:styleId="Hyperlink">
    <w:name w:val="Hyperlink"/>
    <w:basedOn w:val="DefaultParagraphFont"/>
    <w:uiPriority w:val="99"/>
    <w:rsid w:val="0065086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120946721">
      <w:marLeft w:val="0"/>
      <w:marRight w:val="0"/>
      <w:marTop w:val="0"/>
      <w:marBottom w:val="0"/>
      <w:divBdr>
        <w:top w:val="none" w:sz="0" w:space="0" w:color="auto"/>
        <w:left w:val="none" w:sz="0" w:space="0" w:color="auto"/>
        <w:bottom w:val="none" w:sz="0" w:space="0" w:color="auto"/>
        <w:right w:val="none" w:sz="0" w:space="0" w:color="auto"/>
      </w:divBdr>
      <w:divsChild>
        <w:div w:id="2120946715">
          <w:marLeft w:val="0"/>
          <w:marRight w:val="0"/>
          <w:marTop w:val="0"/>
          <w:marBottom w:val="0"/>
          <w:divBdr>
            <w:top w:val="none" w:sz="0" w:space="0" w:color="auto"/>
            <w:left w:val="none" w:sz="0" w:space="0" w:color="auto"/>
            <w:bottom w:val="none" w:sz="0" w:space="0" w:color="auto"/>
            <w:right w:val="none" w:sz="0" w:space="0" w:color="auto"/>
          </w:divBdr>
          <w:divsChild>
            <w:div w:id="2120946723">
              <w:marLeft w:val="0"/>
              <w:marRight w:val="0"/>
              <w:marTop w:val="0"/>
              <w:marBottom w:val="0"/>
              <w:divBdr>
                <w:top w:val="none" w:sz="0" w:space="0" w:color="auto"/>
                <w:left w:val="none" w:sz="0" w:space="0" w:color="auto"/>
                <w:bottom w:val="none" w:sz="0" w:space="0" w:color="auto"/>
                <w:right w:val="none" w:sz="0" w:space="0" w:color="auto"/>
              </w:divBdr>
              <w:divsChild>
                <w:div w:id="2120946730">
                  <w:marLeft w:val="0"/>
                  <w:marRight w:val="0"/>
                  <w:marTop w:val="0"/>
                  <w:marBottom w:val="0"/>
                  <w:divBdr>
                    <w:top w:val="none" w:sz="0" w:space="0" w:color="auto"/>
                    <w:left w:val="none" w:sz="0" w:space="0" w:color="auto"/>
                    <w:bottom w:val="none" w:sz="0" w:space="0" w:color="auto"/>
                    <w:right w:val="none" w:sz="0" w:space="0" w:color="auto"/>
                  </w:divBdr>
                  <w:divsChild>
                    <w:div w:id="2120946719">
                      <w:marLeft w:val="0"/>
                      <w:marRight w:val="0"/>
                      <w:marTop w:val="120"/>
                      <w:marBottom w:val="480"/>
                      <w:divBdr>
                        <w:top w:val="none" w:sz="0" w:space="0" w:color="auto"/>
                        <w:left w:val="none" w:sz="0" w:space="0" w:color="auto"/>
                        <w:bottom w:val="none" w:sz="0" w:space="0" w:color="auto"/>
                        <w:right w:val="none" w:sz="0" w:space="0" w:color="auto"/>
                      </w:divBdr>
                      <w:divsChild>
                        <w:div w:id="2120946704">
                          <w:marLeft w:val="0"/>
                          <w:marRight w:val="0"/>
                          <w:marTop w:val="0"/>
                          <w:marBottom w:val="0"/>
                          <w:divBdr>
                            <w:top w:val="none" w:sz="0" w:space="0" w:color="auto"/>
                            <w:left w:val="none" w:sz="0" w:space="0" w:color="auto"/>
                            <w:bottom w:val="none" w:sz="0" w:space="0" w:color="auto"/>
                            <w:right w:val="none" w:sz="0" w:space="0" w:color="auto"/>
                          </w:divBdr>
                          <w:divsChild>
                            <w:div w:id="2120946705">
                              <w:marLeft w:val="0"/>
                              <w:marRight w:val="0"/>
                              <w:marTop w:val="0"/>
                              <w:marBottom w:val="0"/>
                              <w:divBdr>
                                <w:top w:val="none" w:sz="0" w:space="0" w:color="auto"/>
                                <w:left w:val="none" w:sz="0" w:space="0" w:color="auto"/>
                                <w:bottom w:val="none" w:sz="0" w:space="0" w:color="auto"/>
                                <w:right w:val="none" w:sz="0" w:space="0" w:color="auto"/>
                              </w:divBdr>
                              <w:divsChild>
                                <w:div w:id="2120946706">
                                  <w:marLeft w:val="0"/>
                                  <w:marRight w:val="0"/>
                                  <w:marTop w:val="0"/>
                                  <w:marBottom w:val="0"/>
                                  <w:divBdr>
                                    <w:top w:val="none" w:sz="0" w:space="0" w:color="auto"/>
                                    <w:left w:val="none" w:sz="0" w:space="0" w:color="auto"/>
                                    <w:bottom w:val="none" w:sz="0" w:space="0" w:color="auto"/>
                                    <w:right w:val="none" w:sz="0" w:space="0" w:color="auto"/>
                                  </w:divBdr>
                                </w:div>
                                <w:div w:id="2120946707">
                                  <w:marLeft w:val="0"/>
                                  <w:marRight w:val="0"/>
                                  <w:marTop w:val="0"/>
                                  <w:marBottom w:val="0"/>
                                  <w:divBdr>
                                    <w:top w:val="none" w:sz="0" w:space="0" w:color="auto"/>
                                    <w:left w:val="none" w:sz="0" w:space="0" w:color="auto"/>
                                    <w:bottom w:val="none" w:sz="0" w:space="0" w:color="auto"/>
                                    <w:right w:val="none" w:sz="0" w:space="0" w:color="auto"/>
                                  </w:divBdr>
                                </w:div>
                                <w:div w:id="2120946708">
                                  <w:marLeft w:val="0"/>
                                  <w:marRight w:val="0"/>
                                  <w:marTop w:val="0"/>
                                  <w:marBottom w:val="0"/>
                                  <w:divBdr>
                                    <w:top w:val="none" w:sz="0" w:space="0" w:color="auto"/>
                                    <w:left w:val="none" w:sz="0" w:space="0" w:color="auto"/>
                                    <w:bottom w:val="none" w:sz="0" w:space="0" w:color="auto"/>
                                    <w:right w:val="none" w:sz="0" w:space="0" w:color="auto"/>
                                  </w:divBdr>
                                </w:div>
                                <w:div w:id="2120946709">
                                  <w:marLeft w:val="0"/>
                                  <w:marRight w:val="0"/>
                                  <w:marTop w:val="0"/>
                                  <w:marBottom w:val="0"/>
                                  <w:divBdr>
                                    <w:top w:val="none" w:sz="0" w:space="0" w:color="auto"/>
                                    <w:left w:val="none" w:sz="0" w:space="0" w:color="auto"/>
                                    <w:bottom w:val="none" w:sz="0" w:space="0" w:color="auto"/>
                                    <w:right w:val="none" w:sz="0" w:space="0" w:color="auto"/>
                                  </w:divBdr>
                                </w:div>
                                <w:div w:id="2120946710">
                                  <w:marLeft w:val="0"/>
                                  <w:marRight w:val="0"/>
                                  <w:marTop w:val="0"/>
                                  <w:marBottom w:val="0"/>
                                  <w:divBdr>
                                    <w:top w:val="none" w:sz="0" w:space="0" w:color="auto"/>
                                    <w:left w:val="none" w:sz="0" w:space="0" w:color="auto"/>
                                    <w:bottom w:val="none" w:sz="0" w:space="0" w:color="auto"/>
                                    <w:right w:val="none" w:sz="0" w:space="0" w:color="auto"/>
                                  </w:divBdr>
                                </w:div>
                                <w:div w:id="2120946711">
                                  <w:marLeft w:val="0"/>
                                  <w:marRight w:val="0"/>
                                  <w:marTop w:val="0"/>
                                  <w:marBottom w:val="0"/>
                                  <w:divBdr>
                                    <w:top w:val="none" w:sz="0" w:space="0" w:color="auto"/>
                                    <w:left w:val="none" w:sz="0" w:space="0" w:color="auto"/>
                                    <w:bottom w:val="none" w:sz="0" w:space="0" w:color="auto"/>
                                    <w:right w:val="none" w:sz="0" w:space="0" w:color="auto"/>
                                  </w:divBdr>
                                </w:div>
                                <w:div w:id="2120946712">
                                  <w:marLeft w:val="0"/>
                                  <w:marRight w:val="0"/>
                                  <w:marTop w:val="0"/>
                                  <w:marBottom w:val="0"/>
                                  <w:divBdr>
                                    <w:top w:val="none" w:sz="0" w:space="0" w:color="auto"/>
                                    <w:left w:val="none" w:sz="0" w:space="0" w:color="auto"/>
                                    <w:bottom w:val="none" w:sz="0" w:space="0" w:color="auto"/>
                                    <w:right w:val="none" w:sz="0" w:space="0" w:color="auto"/>
                                  </w:divBdr>
                                </w:div>
                                <w:div w:id="2120946713">
                                  <w:marLeft w:val="0"/>
                                  <w:marRight w:val="0"/>
                                  <w:marTop w:val="0"/>
                                  <w:marBottom w:val="0"/>
                                  <w:divBdr>
                                    <w:top w:val="none" w:sz="0" w:space="0" w:color="auto"/>
                                    <w:left w:val="none" w:sz="0" w:space="0" w:color="auto"/>
                                    <w:bottom w:val="none" w:sz="0" w:space="0" w:color="auto"/>
                                    <w:right w:val="none" w:sz="0" w:space="0" w:color="auto"/>
                                  </w:divBdr>
                                </w:div>
                                <w:div w:id="2120946714">
                                  <w:marLeft w:val="0"/>
                                  <w:marRight w:val="0"/>
                                  <w:marTop w:val="0"/>
                                  <w:marBottom w:val="0"/>
                                  <w:divBdr>
                                    <w:top w:val="none" w:sz="0" w:space="0" w:color="auto"/>
                                    <w:left w:val="none" w:sz="0" w:space="0" w:color="auto"/>
                                    <w:bottom w:val="none" w:sz="0" w:space="0" w:color="auto"/>
                                    <w:right w:val="none" w:sz="0" w:space="0" w:color="auto"/>
                                  </w:divBdr>
                                </w:div>
                                <w:div w:id="2120946716">
                                  <w:marLeft w:val="0"/>
                                  <w:marRight w:val="0"/>
                                  <w:marTop w:val="0"/>
                                  <w:marBottom w:val="0"/>
                                  <w:divBdr>
                                    <w:top w:val="none" w:sz="0" w:space="0" w:color="auto"/>
                                    <w:left w:val="none" w:sz="0" w:space="0" w:color="auto"/>
                                    <w:bottom w:val="none" w:sz="0" w:space="0" w:color="auto"/>
                                    <w:right w:val="none" w:sz="0" w:space="0" w:color="auto"/>
                                  </w:divBdr>
                                </w:div>
                                <w:div w:id="2120946717">
                                  <w:marLeft w:val="0"/>
                                  <w:marRight w:val="0"/>
                                  <w:marTop w:val="0"/>
                                  <w:marBottom w:val="0"/>
                                  <w:divBdr>
                                    <w:top w:val="none" w:sz="0" w:space="0" w:color="auto"/>
                                    <w:left w:val="none" w:sz="0" w:space="0" w:color="auto"/>
                                    <w:bottom w:val="none" w:sz="0" w:space="0" w:color="auto"/>
                                    <w:right w:val="none" w:sz="0" w:space="0" w:color="auto"/>
                                  </w:divBdr>
                                </w:div>
                                <w:div w:id="2120946722">
                                  <w:marLeft w:val="0"/>
                                  <w:marRight w:val="0"/>
                                  <w:marTop w:val="0"/>
                                  <w:marBottom w:val="0"/>
                                  <w:divBdr>
                                    <w:top w:val="none" w:sz="0" w:space="0" w:color="auto"/>
                                    <w:left w:val="none" w:sz="0" w:space="0" w:color="auto"/>
                                    <w:bottom w:val="none" w:sz="0" w:space="0" w:color="auto"/>
                                    <w:right w:val="none" w:sz="0" w:space="0" w:color="auto"/>
                                  </w:divBdr>
                                </w:div>
                                <w:div w:id="2120946724">
                                  <w:marLeft w:val="0"/>
                                  <w:marRight w:val="0"/>
                                  <w:marTop w:val="0"/>
                                  <w:marBottom w:val="0"/>
                                  <w:divBdr>
                                    <w:top w:val="none" w:sz="0" w:space="0" w:color="auto"/>
                                    <w:left w:val="none" w:sz="0" w:space="0" w:color="auto"/>
                                    <w:bottom w:val="none" w:sz="0" w:space="0" w:color="auto"/>
                                    <w:right w:val="none" w:sz="0" w:space="0" w:color="auto"/>
                                  </w:divBdr>
                                </w:div>
                                <w:div w:id="2120946725">
                                  <w:marLeft w:val="0"/>
                                  <w:marRight w:val="0"/>
                                  <w:marTop w:val="0"/>
                                  <w:marBottom w:val="0"/>
                                  <w:divBdr>
                                    <w:top w:val="none" w:sz="0" w:space="0" w:color="auto"/>
                                    <w:left w:val="none" w:sz="0" w:space="0" w:color="auto"/>
                                    <w:bottom w:val="none" w:sz="0" w:space="0" w:color="auto"/>
                                    <w:right w:val="none" w:sz="0" w:space="0" w:color="auto"/>
                                  </w:divBdr>
                                </w:div>
                                <w:div w:id="2120946726">
                                  <w:marLeft w:val="0"/>
                                  <w:marRight w:val="0"/>
                                  <w:marTop w:val="0"/>
                                  <w:marBottom w:val="0"/>
                                  <w:divBdr>
                                    <w:top w:val="none" w:sz="0" w:space="0" w:color="auto"/>
                                    <w:left w:val="none" w:sz="0" w:space="0" w:color="auto"/>
                                    <w:bottom w:val="none" w:sz="0" w:space="0" w:color="auto"/>
                                    <w:right w:val="none" w:sz="0" w:space="0" w:color="auto"/>
                                  </w:divBdr>
                                </w:div>
                                <w:div w:id="2120946727">
                                  <w:marLeft w:val="0"/>
                                  <w:marRight w:val="0"/>
                                  <w:marTop w:val="0"/>
                                  <w:marBottom w:val="0"/>
                                  <w:divBdr>
                                    <w:top w:val="none" w:sz="0" w:space="0" w:color="auto"/>
                                    <w:left w:val="none" w:sz="0" w:space="0" w:color="auto"/>
                                    <w:bottom w:val="none" w:sz="0" w:space="0" w:color="auto"/>
                                    <w:right w:val="none" w:sz="0" w:space="0" w:color="auto"/>
                                  </w:divBdr>
                                </w:div>
                                <w:div w:id="2120946728">
                                  <w:marLeft w:val="0"/>
                                  <w:marRight w:val="0"/>
                                  <w:marTop w:val="0"/>
                                  <w:marBottom w:val="0"/>
                                  <w:divBdr>
                                    <w:top w:val="none" w:sz="0" w:space="0" w:color="auto"/>
                                    <w:left w:val="none" w:sz="0" w:space="0" w:color="auto"/>
                                    <w:bottom w:val="none" w:sz="0" w:space="0" w:color="auto"/>
                                    <w:right w:val="none" w:sz="0" w:space="0" w:color="auto"/>
                                  </w:divBdr>
                                </w:div>
                                <w:div w:id="2120946729">
                                  <w:marLeft w:val="0"/>
                                  <w:marRight w:val="0"/>
                                  <w:marTop w:val="0"/>
                                  <w:marBottom w:val="0"/>
                                  <w:divBdr>
                                    <w:top w:val="none" w:sz="0" w:space="0" w:color="auto"/>
                                    <w:left w:val="none" w:sz="0" w:space="0" w:color="auto"/>
                                    <w:bottom w:val="none" w:sz="0" w:space="0" w:color="auto"/>
                                    <w:right w:val="none" w:sz="0" w:space="0" w:color="auto"/>
                                  </w:divBdr>
                                </w:div>
                                <w:div w:id="2120946731">
                                  <w:marLeft w:val="0"/>
                                  <w:marRight w:val="0"/>
                                  <w:marTop w:val="0"/>
                                  <w:marBottom w:val="0"/>
                                  <w:divBdr>
                                    <w:top w:val="none" w:sz="0" w:space="0" w:color="auto"/>
                                    <w:left w:val="none" w:sz="0" w:space="0" w:color="auto"/>
                                    <w:bottom w:val="none" w:sz="0" w:space="0" w:color="auto"/>
                                    <w:right w:val="none" w:sz="0" w:space="0" w:color="auto"/>
                                  </w:divBdr>
                                </w:div>
                                <w:div w:id="2120946732">
                                  <w:marLeft w:val="0"/>
                                  <w:marRight w:val="0"/>
                                  <w:marTop w:val="0"/>
                                  <w:marBottom w:val="0"/>
                                  <w:divBdr>
                                    <w:top w:val="none" w:sz="0" w:space="0" w:color="auto"/>
                                    <w:left w:val="none" w:sz="0" w:space="0" w:color="auto"/>
                                    <w:bottom w:val="none" w:sz="0" w:space="0" w:color="auto"/>
                                    <w:right w:val="none" w:sz="0" w:space="0" w:color="auto"/>
                                  </w:divBdr>
                                </w:div>
                                <w:div w:id="2120946733">
                                  <w:marLeft w:val="0"/>
                                  <w:marRight w:val="0"/>
                                  <w:marTop w:val="0"/>
                                  <w:marBottom w:val="0"/>
                                  <w:divBdr>
                                    <w:top w:val="none" w:sz="0" w:space="0" w:color="auto"/>
                                    <w:left w:val="none" w:sz="0" w:space="0" w:color="auto"/>
                                    <w:bottom w:val="none" w:sz="0" w:space="0" w:color="auto"/>
                                    <w:right w:val="none" w:sz="0" w:space="0" w:color="auto"/>
                                  </w:divBdr>
                                </w:div>
                                <w:div w:id="2120946734">
                                  <w:marLeft w:val="0"/>
                                  <w:marRight w:val="0"/>
                                  <w:marTop w:val="0"/>
                                  <w:marBottom w:val="0"/>
                                  <w:divBdr>
                                    <w:top w:val="none" w:sz="0" w:space="0" w:color="auto"/>
                                    <w:left w:val="none" w:sz="0" w:space="0" w:color="auto"/>
                                    <w:bottom w:val="none" w:sz="0" w:space="0" w:color="auto"/>
                                    <w:right w:val="none" w:sz="0" w:space="0" w:color="auto"/>
                                  </w:divBdr>
                                </w:div>
                                <w:div w:id="2120946735">
                                  <w:marLeft w:val="0"/>
                                  <w:marRight w:val="0"/>
                                  <w:marTop w:val="0"/>
                                  <w:marBottom w:val="0"/>
                                  <w:divBdr>
                                    <w:top w:val="none" w:sz="0" w:space="0" w:color="auto"/>
                                    <w:left w:val="none" w:sz="0" w:space="0" w:color="auto"/>
                                    <w:bottom w:val="none" w:sz="0" w:space="0" w:color="auto"/>
                                    <w:right w:val="none" w:sz="0" w:space="0" w:color="auto"/>
                                  </w:divBdr>
                                </w:div>
                                <w:div w:id="2120946736">
                                  <w:marLeft w:val="0"/>
                                  <w:marRight w:val="0"/>
                                  <w:marTop w:val="0"/>
                                  <w:marBottom w:val="0"/>
                                  <w:divBdr>
                                    <w:top w:val="none" w:sz="0" w:space="0" w:color="auto"/>
                                    <w:left w:val="none" w:sz="0" w:space="0" w:color="auto"/>
                                    <w:bottom w:val="none" w:sz="0" w:space="0" w:color="auto"/>
                                    <w:right w:val="none" w:sz="0" w:space="0" w:color="auto"/>
                                  </w:divBdr>
                                </w:div>
                                <w:div w:id="2120946737">
                                  <w:marLeft w:val="0"/>
                                  <w:marRight w:val="0"/>
                                  <w:marTop w:val="0"/>
                                  <w:marBottom w:val="0"/>
                                  <w:divBdr>
                                    <w:top w:val="none" w:sz="0" w:space="0" w:color="auto"/>
                                    <w:left w:val="none" w:sz="0" w:space="0" w:color="auto"/>
                                    <w:bottom w:val="none" w:sz="0" w:space="0" w:color="auto"/>
                                    <w:right w:val="none" w:sz="0" w:space="0" w:color="auto"/>
                                  </w:divBdr>
                                </w:div>
                                <w:div w:id="2120946738">
                                  <w:marLeft w:val="0"/>
                                  <w:marRight w:val="0"/>
                                  <w:marTop w:val="0"/>
                                  <w:marBottom w:val="0"/>
                                  <w:divBdr>
                                    <w:top w:val="none" w:sz="0" w:space="0" w:color="auto"/>
                                    <w:left w:val="none" w:sz="0" w:space="0" w:color="auto"/>
                                    <w:bottom w:val="none" w:sz="0" w:space="0" w:color="auto"/>
                                    <w:right w:val="none" w:sz="0" w:space="0" w:color="auto"/>
                                  </w:divBdr>
                                </w:div>
                                <w:div w:id="2120946739">
                                  <w:marLeft w:val="0"/>
                                  <w:marRight w:val="0"/>
                                  <w:marTop w:val="0"/>
                                  <w:marBottom w:val="0"/>
                                  <w:divBdr>
                                    <w:top w:val="none" w:sz="0" w:space="0" w:color="auto"/>
                                    <w:left w:val="none" w:sz="0" w:space="0" w:color="auto"/>
                                    <w:bottom w:val="none" w:sz="0" w:space="0" w:color="auto"/>
                                    <w:right w:val="none" w:sz="0" w:space="0" w:color="auto"/>
                                  </w:divBdr>
                                </w:div>
                                <w:div w:id="2120946740">
                                  <w:marLeft w:val="0"/>
                                  <w:marRight w:val="0"/>
                                  <w:marTop w:val="0"/>
                                  <w:marBottom w:val="0"/>
                                  <w:divBdr>
                                    <w:top w:val="none" w:sz="0" w:space="0" w:color="auto"/>
                                    <w:left w:val="none" w:sz="0" w:space="0" w:color="auto"/>
                                    <w:bottom w:val="none" w:sz="0" w:space="0" w:color="auto"/>
                                    <w:right w:val="none" w:sz="0" w:space="0" w:color="auto"/>
                                  </w:divBdr>
                                </w:div>
                                <w:div w:id="2120946741">
                                  <w:marLeft w:val="0"/>
                                  <w:marRight w:val="0"/>
                                  <w:marTop w:val="0"/>
                                  <w:marBottom w:val="0"/>
                                  <w:divBdr>
                                    <w:top w:val="none" w:sz="0" w:space="0" w:color="auto"/>
                                    <w:left w:val="none" w:sz="0" w:space="0" w:color="auto"/>
                                    <w:bottom w:val="none" w:sz="0" w:space="0" w:color="auto"/>
                                    <w:right w:val="none" w:sz="0" w:space="0" w:color="auto"/>
                                  </w:divBdr>
                                </w:div>
                                <w:div w:id="2120946742">
                                  <w:marLeft w:val="0"/>
                                  <w:marRight w:val="0"/>
                                  <w:marTop w:val="0"/>
                                  <w:marBottom w:val="0"/>
                                  <w:divBdr>
                                    <w:top w:val="none" w:sz="0" w:space="0" w:color="auto"/>
                                    <w:left w:val="none" w:sz="0" w:space="0" w:color="auto"/>
                                    <w:bottom w:val="none" w:sz="0" w:space="0" w:color="auto"/>
                                    <w:right w:val="none" w:sz="0" w:space="0" w:color="auto"/>
                                  </w:divBdr>
                                </w:div>
                                <w:div w:id="2120946743">
                                  <w:marLeft w:val="0"/>
                                  <w:marRight w:val="0"/>
                                  <w:marTop w:val="0"/>
                                  <w:marBottom w:val="0"/>
                                  <w:divBdr>
                                    <w:top w:val="none" w:sz="0" w:space="0" w:color="auto"/>
                                    <w:left w:val="none" w:sz="0" w:space="0" w:color="auto"/>
                                    <w:bottom w:val="none" w:sz="0" w:space="0" w:color="auto"/>
                                    <w:right w:val="none" w:sz="0" w:space="0" w:color="auto"/>
                                  </w:divBdr>
                                </w:div>
                                <w:div w:id="2120946744">
                                  <w:marLeft w:val="0"/>
                                  <w:marRight w:val="0"/>
                                  <w:marTop w:val="0"/>
                                  <w:marBottom w:val="0"/>
                                  <w:divBdr>
                                    <w:top w:val="none" w:sz="0" w:space="0" w:color="auto"/>
                                    <w:left w:val="none" w:sz="0" w:space="0" w:color="auto"/>
                                    <w:bottom w:val="none" w:sz="0" w:space="0" w:color="auto"/>
                                    <w:right w:val="none" w:sz="0" w:space="0" w:color="auto"/>
                                  </w:divBdr>
                                </w:div>
                                <w:div w:id="212094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946718">
                          <w:marLeft w:val="0"/>
                          <w:marRight w:val="0"/>
                          <w:marTop w:val="0"/>
                          <w:marBottom w:val="0"/>
                          <w:divBdr>
                            <w:top w:val="none" w:sz="0" w:space="0" w:color="auto"/>
                            <w:left w:val="none" w:sz="0" w:space="0" w:color="auto"/>
                            <w:bottom w:val="none" w:sz="0" w:space="0" w:color="auto"/>
                            <w:right w:val="none" w:sz="0" w:space="0" w:color="auto"/>
                          </w:divBdr>
                          <w:divsChild>
                            <w:div w:id="212094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sdyouth.org.cn"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d_gov@163.com"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4</Pages>
  <Words>302</Words>
  <Characters>1728</Characters>
  <Application>Microsoft Office Outlook</Application>
  <DocSecurity>0</DocSecurity>
  <Lines>0</Lines>
  <Paragraphs>0</Paragraphs>
  <ScaleCrop>false</ScaleCrop>
  <Company>China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关于开展2014年山东省青少年教育科学规划课题</dc:title>
  <dc:subject/>
  <dc:creator>User</dc:creator>
  <cp:keywords/>
  <dc:description/>
  <cp:lastModifiedBy>USER</cp:lastModifiedBy>
  <cp:revision>2</cp:revision>
  <dcterms:created xsi:type="dcterms:W3CDTF">2014-09-15T01:48:00Z</dcterms:created>
  <dcterms:modified xsi:type="dcterms:W3CDTF">2014-09-15T01:48:00Z</dcterms:modified>
</cp:coreProperties>
</file>